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4EE" w:rsidRDefault="00AD34EE" w:rsidP="00AD34EE">
      <w:pPr>
        <w:tabs>
          <w:tab w:val="left" w:pos="2580"/>
          <w:tab w:val="center" w:pos="4513"/>
        </w:tabs>
        <w:jc w:val="center"/>
        <w:rPr>
          <w:rFonts w:ascii="Arial" w:hAnsi="Arial" w:cs="Arial"/>
          <w:b/>
          <w:sz w:val="28"/>
          <w:szCs w:val="28"/>
        </w:rPr>
      </w:pPr>
      <w:bookmarkStart w:id="0" w:name="_GoBack"/>
      <w:bookmarkEnd w:id="0"/>
      <w:r w:rsidRPr="00AD34EE">
        <w:rPr>
          <w:rFonts w:ascii="Arial" w:hAnsi="Arial" w:cs="Arial"/>
          <w:b/>
          <w:noProof/>
          <w:sz w:val="28"/>
          <w:szCs w:val="28"/>
          <w:lang w:eastAsia="en-GB"/>
        </w:rPr>
        <w:drawing>
          <wp:inline distT="0" distB="0" distL="0" distR="0">
            <wp:extent cx="2686050" cy="1522269"/>
            <wp:effectExtent l="0" t="0" r="0" b="1905"/>
            <wp:docPr id="1" name="Picture 1" descr="N:\Sight Cymru logos\heart logos after 2017\logos 2017\Logos new\2 colour logo\Sightcymru_2COL_logo_CMYK_black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ight Cymru logos\heart logos after 2017\logos 2017\Logos new\2 colour logo\Sightcymru_2COL_logo_CMYK_black_yello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8834" cy="1529514"/>
                    </a:xfrm>
                    <a:prstGeom prst="rect">
                      <a:avLst/>
                    </a:prstGeom>
                    <a:noFill/>
                    <a:ln>
                      <a:noFill/>
                    </a:ln>
                  </pic:spPr>
                </pic:pic>
              </a:graphicData>
            </a:graphic>
          </wp:inline>
        </w:drawing>
      </w:r>
    </w:p>
    <w:p w:rsidR="00AD34EE" w:rsidRDefault="002F725B" w:rsidP="002F725B">
      <w:pPr>
        <w:tabs>
          <w:tab w:val="left" w:pos="2580"/>
          <w:tab w:val="center" w:pos="4513"/>
        </w:tabs>
        <w:jc w:val="center"/>
        <w:rPr>
          <w:rFonts w:ascii="Arial" w:hAnsi="Arial" w:cs="Arial"/>
          <w:b/>
          <w:sz w:val="28"/>
          <w:szCs w:val="28"/>
        </w:rPr>
      </w:pPr>
      <w:r>
        <w:rPr>
          <w:rFonts w:ascii="Arial" w:hAnsi="Arial" w:cs="Arial"/>
          <w:b/>
          <w:sz w:val="28"/>
          <w:szCs w:val="28"/>
        </w:rPr>
        <w:t>Bradbury House, Park Buildings, Pontypool, NP4 6JH</w:t>
      </w:r>
    </w:p>
    <w:p w:rsidR="002F725B" w:rsidRDefault="002F725B" w:rsidP="002F725B">
      <w:pPr>
        <w:tabs>
          <w:tab w:val="left" w:pos="2580"/>
          <w:tab w:val="center" w:pos="4513"/>
        </w:tabs>
        <w:jc w:val="center"/>
        <w:rPr>
          <w:rFonts w:ascii="Arial" w:hAnsi="Arial" w:cs="Arial"/>
          <w:b/>
          <w:sz w:val="28"/>
          <w:szCs w:val="28"/>
        </w:rPr>
      </w:pPr>
    </w:p>
    <w:p w:rsidR="004B1A7D" w:rsidRPr="00BB3225" w:rsidRDefault="00AD34EE" w:rsidP="00AD34EE">
      <w:pPr>
        <w:tabs>
          <w:tab w:val="left" w:pos="2580"/>
          <w:tab w:val="center" w:pos="4513"/>
        </w:tabs>
        <w:rPr>
          <w:rFonts w:ascii="Arial" w:hAnsi="Arial" w:cs="Arial"/>
          <w:b/>
          <w:sz w:val="28"/>
          <w:szCs w:val="28"/>
        </w:rPr>
      </w:pPr>
      <w:r>
        <w:rPr>
          <w:rFonts w:ascii="Arial" w:hAnsi="Arial" w:cs="Arial"/>
          <w:b/>
          <w:sz w:val="28"/>
          <w:szCs w:val="28"/>
        </w:rPr>
        <w:t xml:space="preserve">Job Title: </w:t>
      </w:r>
      <w:r w:rsidR="00BC4AC9" w:rsidRPr="00BB3225">
        <w:rPr>
          <w:rFonts w:ascii="Arial" w:hAnsi="Arial" w:cs="Arial"/>
          <w:b/>
          <w:sz w:val="28"/>
          <w:szCs w:val="28"/>
        </w:rPr>
        <w:t>Corporate</w:t>
      </w:r>
      <w:r w:rsidR="00890864" w:rsidRPr="00BB3225">
        <w:rPr>
          <w:rFonts w:ascii="Arial" w:hAnsi="Arial" w:cs="Arial"/>
          <w:b/>
          <w:sz w:val="28"/>
          <w:szCs w:val="28"/>
        </w:rPr>
        <w:t xml:space="preserve"> Service Manager</w:t>
      </w:r>
    </w:p>
    <w:p w:rsidR="00890864" w:rsidRPr="00BB3225" w:rsidRDefault="00890864">
      <w:pPr>
        <w:rPr>
          <w:rFonts w:ascii="Arial" w:hAnsi="Arial" w:cs="Arial"/>
          <w:sz w:val="28"/>
          <w:szCs w:val="28"/>
        </w:rPr>
      </w:pPr>
      <w:r w:rsidRPr="00BB3225">
        <w:rPr>
          <w:rFonts w:ascii="Arial" w:hAnsi="Arial" w:cs="Arial"/>
          <w:b/>
          <w:sz w:val="28"/>
          <w:szCs w:val="28"/>
        </w:rPr>
        <w:t>Starting Salary:</w:t>
      </w:r>
      <w:r w:rsidRPr="00BB3225">
        <w:rPr>
          <w:rFonts w:ascii="Arial" w:hAnsi="Arial" w:cs="Arial"/>
          <w:sz w:val="28"/>
          <w:szCs w:val="28"/>
        </w:rPr>
        <w:t xml:space="preserve"> £2</w:t>
      </w:r>
      <w:r w:rsidR="00BC4AC9" w:rsidRPr="00BB3225">
        <w:rPr>
          <w:rFonts w:ascii="Arial" w:hAnsi="Arial" w:cs="Arial"/>
          <w:sz w:val="28"/>
          <w:szCs w:val="28"/>
        </w:rPr>
        <w:t>7-32K</w:t>
      </w:r>
      <w:r w:rsidR="006F082B" w:rsidRPr="00BB3225">
        <w:rPr>
          <w:rFonts w:ascii="Arial" w:hAnsi="Arial" w:cs="Arial"/>
          <w:sz w:val="28"/>
          <w:szCs w:val="28"/>
        </w:rPr>
        <w:t xml:space="preserve"> </w:t>
      </w:r>
      <w:r w:rsidR="00BC4AC9" w:rsidRPr="00BB3225">
        <w:rPr>
          <w:rFonts w:ascii="Arial" w:hAnsi="Arial" w:cs="Arial"/>
          <w:sz w:val="28"/>
          <w:szCs w:val="28"/>
        </w:rPr>
        <w:t>Full Time (Job Share could be considered)</w:t>
      </w:r>
    </w:p>
    <w:p w:rsidR="00890864" w:rsidRPr="00BB3225" w:rsidRDefault="00CD28F3">
      <w:pPr>
        <w:rPr>
          <w:rFonts w:ascii="Arial" w:hAnsi="Arial" w:cs="Arial"/>
          <w:b/>
          <w:sz w:val="28"/>
          <w:szCs w:val="28"/>
        </w:rPr>
      </w:pPr>
      <w:r w:rsidRPr="00BB3225">
        <w:rPr>
          <w:rFonts w:ascii="Arial" w:hAnsi="Arial" w:cs="Arial"/>
          <w:b/>
          <w:sz w:val="28"/>
          <w:szCs w:val="28"/>
        </w:rPr>
        <w:t>Job Description:</w:t>
      </w:r>
    </w:p>
    <w:p w:rsidR="00890864" w:rsidRPr="00BB3225" w:rsidRDefault="00890864">
      <w:pPr>
        <w:rPr>
          <w:rFonts w:ascii="Arial" w:hAnsi="Arial" w:cs="Arial"/>
          <w:sz w:val="28"/>
          <w:szCs w:val="28"/>
        </w:rPr>
      </w:pPr>
      <w:r w:rsidRPr="00BB3225">
        <w:rPr>
          <w:rFonts w:ascii="Arial" w:hAnsi="Arial" w:cs="Arial"/>
          <w:sz w:val="28"/>
          <w:szCs w:val="28"/>
        </w:rPr>
        <w:t xml:space="preserve">To oversee and manage the </w:t>
      </w:r>
      <w:r w:rsidR="004B7972" w:rsidRPr="00BB3225">
        <w:rPr>
          <w:rFonts w:ascii="Arial" w:hAnsi="Arial" w:cs="Arial"/>
          <w:sz w:val="28"/>
          <w:szCs w:val="28"/>
        </w:rPr>
        <w:t xml:space="preserve">Corporate </w:t>
      </w:r>
      <w:r w:rsidRPr="00BB3225">
        <w:rPr>
          <w:rFonts w:ascii="Arial" w:hAnsi="Arial" w:cs="Arial"/>
          <w:sz w:val="28"/>
          <w:szCs w:val="28"/>
        </w:rPr>
        <w:t xml:space="preserve">strand of services including </w:t>
      </w:r>
      <w:r w:rsidR="006F082B" w:rsidRPr="00BB3225">
        <w:rPr>
          <w:rFonts w:ascii="Arial" w:hAnsi="Arial" w:cs="Arial"/>
          <w:sz w:val="28"/>
          <w:szCs w:val="28"/>
        </w:rPr>
        <w:t xml:space="preserve">all </w:t>
      </w:r>
      <w:r w:rsidR="004B7972" w:rsidRPr="00BB3225">
        <w:rPr>
          <w:rFonts w:ascii="Arial" w:hAnsi="Arial" w:cs="Arial"/>
          <w:sz w:val="28"/>
          <w:szCs w:val="28"/>
        </w:rPr>
        <w:t>Fundraising &amp; Communications, Diversity &amp; Inclusion and Research &amp; Innovation</w:t>
      </w:r>
      <w:r w:rsidR="006F082B" w:rsidRPr="00BB3225">
        <w:rPr>
          <w:rFonts w:ascii="Arial" w:hAnsi="Arial" w:cs="Arial"/>
          <w:sz w:val="28"/>
          <w:szCs w:val="28"/>
        </w:rPr>
        <w:t xml:space="preserve"> contracts and staff</w:t>
      </w:r>
    </w:p>
    <w:p w:rsidR="00890864" w:rsidRPr="00BB3225" w:rsidRDefault="00890864">
      <w:pPr>
        <w:rPr>
          <w:rFonts w:ascii="Arial" w:hAnsi="Arial" w:cs="Arial"/>
          <w:sz w:val="28"/>
          <w:szCs w:val="28"/>
        </w:rPr>
      </w:pPr>
      <w:r w:rsidRPr="00BB3225">
        <w:rPr>
          <w:rFonts w:ascii="Arial" w:hAnsi="Arial" w:cs="Arial"/>
          <w:sz w:val="28"/>
          <w:szCs w:val="28"/>
        </w:rPr>
        <w:t>To report to CEO with service updates</w:t>
      </w:r>
      <w:r w:rsidR="00493352" w:rsidRPr="00BB3225">
        <w:rPr>
          <w:rFonts w:ascii="Arial" w:hAnsi="Arial" w:cs="Arial"/>
          <w:sz w:val="28"/>
          <w:szCs w:val="28"/>
        </w:rPr>
        <w:t xml:space="preserve"> and attend Line Management meetings with CEO</w:t>
      </w:r>
    </w:p>
    <w:p w:rsidR="00DE357A" w:rsidRPr="00BB3225" w:rsidRDefault="00DE357A">
      <w:pPr>
        <w:rPr>
          <w:rFonts w:ascii="Arial" w:hAnsi="Arial" w:cs="Arial"/>
          <w:sz w:val="28"/>
          <w:szCs w:val="28"/>
        </w:rPr>
      </w:pPr>
      <w:r w:rsidRPr="00BB3225">
        <w:rPr>
          <w:rFonts w:ascii="Arial" w:hAnsi="Arial" w:cs="Arial"/>
          <w:sz w:val="28"/>
          <w:szCs w:val="28"/>
        </w:rPr>
        <w:t>Develop awareness and understanding of research funding bodies. Identify potential areas and providers of research funding. Formulate an annual calendar of funding calls.</w:t>
      </w:r>
    </w:p>
    <w:p w:rsidR="00DE357A" w:rsidRPr="00BB3225" w:rsidRDefault="00DE357A">
      <w:pPr>
        <w:rPr>
          <w:rFonts w:ascii="Arial" w:hAnsi="Arial" w:cs="Arial"/>
          <w:sz w:val="28"/>
          <w:szCs w:val="28"/>
        </w:rPr>
      </w:pPr>
      <w:r w:rsidRPr="00BB3225">
        <w:rPr>
          <w:rFonts w:ascii="Arial" w:hAnsi="Arial" w:cs="Arial"/>
          <w:sz w:val="28"/>
          <w:szCs w:val="28"/>
        </w:rPr>
        <w:t xml:space="preserve">Source and assist with the </w:t>
      </w:r>
      <w:r w:rsidR="005C6E2C" w:rsidRPr="00BB3225">
        <w:rPr>
          <w:rFonts w:ascii="Arial" w:hAnsi="Arial" w:cs="Arial"/>
          <w:sz w:val="28"/>
          <w:szCs w:val="28"/>
        </w:rPr>
        <w:t xml:space="preserve">funding </w:t>
      </w:r>
      <w:r w:rsidRPr="00BB3225">
        <w:rPr>
          <w:rFonts w:ascii="Arial" w:hAnsi="Arial" w:cs="Arial"/>
          <w:sz w:val="28"/>
          <w:szCs w:val="28"/>
        </w:rPr>
        <w:t>application/tendering process, including liaison with CEO and Finance in preparing costing &amp; pricing forms</w:t>
      </w:r>
    </w:p>
    <w:p w:rsidR="00DE357A" w:rsidRPr="00BB3225" w:rsidRDefault="00DE357A">
      <w:pPr>
        <w:rPr>
          <w:rFonts w:ascii="Arial" w:hAnsi="Arial" w:cs="Arial"/>
          <w:sz w:val="28"/>
          <w:szCs w:val="28"/>
        </w:rPr>
      </w:pPr>
      <w:r w:rsidRPr="00BB3225">
        <w:rPr>
          <w:rFonts w:ascii="Arial" w:hAnsi="Arial" w:cs="Arial"/>
          <w:sz w:val="28"/>
          <w:szCs w:val="28"/>
        </w:rPr>
        <w:t>Manage the Research Ethics process</w:t>
      </w:r>
      <w:r w:rsidR="005C6E2C" w:rsidRPr="00BB3225">
        <w:rPr>
          <w:rFonts w:ascii="Arial" w:hAnsi="Arial" w:cs="Arial"/>
          <w:sz w:val="28"/>
          <w:szCs w:val="28"/>
        </w:rPr>
        <w:t xml:space="preserve"> &amp;</w:t>
      </w:r>
      <w:r w:rsidR="00BB3225">
        <w:rPr>
          <w:rFonts w:ascii="Arial" w:hAnsi="Arial" w:cs="Arial"/>
          <w:sz w:val="28"/>
          <w:szCs w:val="28"/>
        </w:rPr>
        <w:t xml:space="preserve"> </w:t>
      </w:r>
      <w:r w:rsidR="005C6E2C" w:rsidRPr="00BB3225">
        <w:rPr>
          <w:rFonts w:ascii="Arial" w:hAnsi="Arial" w:cs="Arial"/>
          <w:sz w:val="28"/>
          <w:szCs w:val="28"/>
        </w:rPr>
        <w:t>p</w:t>
      </w:r>
      <w:r w:rsidRPr="00BB3225">
        <w:rPr>
          <w:rFonts w:ascii="Arial" w:hAnsi="Arial" w:cs="Arial"/>
          <w:sz w:val="28"/>
          <w:szCs w:val="28"/>
        </w:rPr>
        <w:t>rovide specialist advice on ethics issues relating to research and innovation projects</w:t>
      </w:r>
    </w:p>
    <w:p w:rsidR="00DE357A" w:rsidRPr="00BB3225" w:rsidRDefault="00DE357A">
      <w:pPr>
        <w:rPr>
          <w:rFonts w:ascii="Arial" w:hAnsi="Arial" w:cs="Arial"/>
          <w:sz w:val="28"/>
          <w:szCs w:val="28"/>
        </w:rPr>
      </w:pPr>
      <w:r w:rsidRPr="00BB3225">
        <w:rPr>
          <w:rFonts w:ascii="Arial" w:hAnsi="Arial" w:cs="Arial"/>
          <w:sz w:val="28"/>
          <w:szCs w:val="28"/>
        </w:rPr>
        <w:t>Monitor, manage and maintain areas</w:t>
      </w:r>
      <w:r w:rsidR="00BB3225">
        <w:rPr>
          <w:rFonts w:ascii="Arial" w:hAnsi="Arial" w:cs="Arial"/>
          <w:sz w:val="28"/>
          <w:szCs w:val="28"/>
        </w:rPr>
        <w:t xml:space="preserve"> of service and people</w:t>
      </w:r>
    </w:p>
    <w:p w:rsidR="00DE357A" w:rsidRPr="00BB3225" w:rsidRDefault="00DE357A">
      <w:pPr>
        <w:rPr>
          <w:rFonts w:ascii="Arial" w:hAnsi="Arial" w:cs="Arial"/>
          <w:sz w:val="28"/>
          <w:szCs w:val="28"/>
        </w:rPr>
      </w:pPr>
      <w:r w:rsidRPr="00BB3225">
        <w:rPr>
          <w:rFonts w:ascii="Arial" w:hAnsi="Arial" w:cs="Arial"/>
          <w:sz w:val="28"/>
          <w:szCs w:val="28"/>
        </w:rPr>
        <w:t>Develop, monitor, manage and maintain and support the use of social media</w:t>
      </w:r>
      <w:r w:rsidR="005C6E2C" w:rsidRPr="00BB3225">
        <w:rPr>
          <w:rFonts w:ascii="Arial" w:hAnsi="Arial" w:cs="Arial"/>
          <w:sz w:val="28"/>
          <w:szCs w:val="28"/>
        </w:rPr>
        <w:t xml:space="preserve"> and communications platforms</w:t>
      </w:r>
    </w:p>
    <w:p w:rsidR="00DE357A" w:rsidRPr="00BB3225" w:rsidRDefault="00DE357A">
      <w:pPr>
        <w:rPr>
          <w:rFonts w:ascii="Arial" w:hAnsi="Arial" w:cs="Arial"/>
          <w:sz w:val="28"/>
          <w:szCs w:val="28"/>
        </w:rPr>
      </w:pPr>
      <w:r w:rsidRPr="00BB3225">
        <w:rPr>
          <w:rFonts w:ascii="Arial" w:hAnsi="Arial" w:cs="Arial"/>
          <w:sz w:val="28"/>
          <w:szCs w:val="28"/>
        </w:rPr>
        <w:t>Collate accurate and reliable research and innovation data that will inform periodic/annual reporting</w:t>
      </w:r>
    </w:p>
    <w:p w:rsidR="00DE357A" w:rsidRPr="00BB3225" w:rsidRDefault="00DE357A">
      <w:pPr>
        <w:rPr>
          <w:rFonts w:ascii="Arial" w:hAnsi="Arial" w:cs="Arial"/>
          <w:sz w:val="28"/>
          <w:szCs w:val="28"/>
        </w:rPr>
      </w:pPr>
      <w:r w:rsidRPr="00BB3225">
        <w:rPr>
          <w:rFonts w:ascii="Arial" w:hAnsi="Arial" w:cs="Arial"/>
          <w:sz w:val="28"/>
          <w:szCs w:val="28"/>
        </w:rPr>
        <w:lastRenderedPageBreak/>
        <w:t>Handle confidential information appropriately and in accordance with GDPR and other legal requirements</w:t>
      </w:r>
    </w:p>
    <w:p w:rsidR="00890864" w:rsidRPr="00BB3225" w:rsidRDefault="00890864">
      <w:pPr>
        <w:rPr>
          <w:rFonts w:ascii="Arial" w:hAnsi="Arial" w:cs="Arial"/>
          <w:sz w:val="28"/>
          <w:szCs w:val="28"/>
        </w:rPr>
      </w:pPr>
      <w:r w:rsidRPr="00BB3225">
        <w:rPr>
          <w:rFonts w:ascii="Arial" w:hAnsi="Arial" w:cs="Arial"/>
          <w:sz w:val="28"/>
          <w:szCs w:val="28"/>
        </w:rPr>
        <w:t>Ensure compliance with all contracts within the service area including budgets</w:t>
      </w:r>
    </w:p>
    <w:p w:rsidR="006A4830" w:rsidRPr="00BB3225" w:rsidRDefault="006A4830">
      <w:pPr>
        <w:rPr>
          <w:rFonts w:ascii="Arial" w:hAnsi="Arial" w:cs="Arial"/>
          <w:sz w:val="28"/>
          <w:szCs w:val="28"/>
        </w:rPr>
      </w:pPr>
      <w:r w:rsidRPr="00BB3225">
        <w:rPr>
          <w:rFonts w:ascii="Arial" w:hAnsi="Arial" w:cs="Arial"/>
          <w:sz w:val="28"/>
          <w:szCs w:val="28"/>
        </w:rPr>
        <w:t xml:space="preserve">Responsible for all aspects of risk management in accordance with the </w:t>
      </w:r>
      <w:r w:rsidR="004B07BE" w:rsidRPr="00BB3225">
        <w:rPr>
          <w:rFonts w:ascii="Arial" w:hAnsi="Arial" w:cs="Arial"/>
          <w:sz w:val="28"/>
          <w:szCs w:val="28"/>
        </w:rPr>
        <w:t>organisation’s Risk Management Policy</w:t>
      </w:r>
    </w:p>
    <w:p w:rsidR="004B07BE" w:rsidRPr="00BB3225" w:rsidRDefault="004B07BE">
      <w:pPr>
        <w:rPr>
          <w:rFonts w:ascii="Arial" w:hAnsi="Arial" w:cs="Arial"/>
          <w:sz w:val="28"/>
          <w:szCs w:val="28"/>
        </w:rPr>
      </w:pPr>
      <w:r w:rsidRPr="00BB3225">
        <w:rPr>
          <w:rFonts w:ascii="Arial" w:hAnsi="Arial" w:cs="Arial"/>
          <w:sz w:val="28"/>
          <w:szCs w:val="28"/>
        </w:rPr>
        <w:t xml:space="preserve">Responsible for all aspects of relationship management with partners, </w:t>
      </w:r>
      <w:r w:rsidR="00DE357A" w:rsidRPr="00BB3225">
        <w:rPr>
          <w:rFonts w:ascii="Arial" w:hAnsi="Arial" w:cs="Arial"/>
          <w:sz w:val="28"/>
          <w:szCs w:val="28"/>
        </w:rPr>
        <w:t xml:space="preserve">funders, </w:t>
      </w:r>
      <w:r w:rsidR="006F082B" w:rsidRPr="00BB3225">
        <w:rPr>
          <w:rFonts w:ascii="Arial" w:hAnsi="Arial" w:cs="Arial"/>
          <w:sz w:val="28"/>
          <w:szCs w:val="28"/>
        </w:rPr>
        <w:t xml:space="preserve">commissioners, </w:t>
      </w:r>
      <w:r w:rsidRPr="00BB3225">
        <w:rPr>
          <w:rFonts w:ascii="Arial" w:hAnsi="Arial" w:cs="Arial"/>
          <w:sz w:val="28"/>
          <w:szCs w:val="28"/>
        </w:rPr>
        <w:t>external organisations and other key stakeholders</w:t>
      </w:r>
    </w:p>
    <w:p w:rsidR="00DE357A" w:rsidRPr="00BB3225" w:rsidRDefault="00DE357A" w:rsidP="00DE357A">
      <w:pPr>
        <w:shd w:val="clear" w:color="auto" w:fill="FFFFFF"/>
        <w:spacing w:before="100" w:beforeAutospacing="1" w:after="100" w:afterAutospacing="1" w:line="240" w:lineRule="auto"/>
        <w:rPr>
          <w:rFonts w:ascii="Arial" w:eastAsia="Times New Roman" w:hAnsi="Arial" w:cs="Arial"/>
          <w:sz w:val="28"/>
          <w:szCs w:val="28"/>
          <w:lang w:eastAsia="en-GB"/>
        </w:rPr>
      </w:pPr>
      <w:r w:rsidRPr="00BB3225">
        <w:rPr>
          <w:rFonts w:ascii="Arial" w:eastAsia="Times New Roman" w:hAnsi="Arial" w:cs="Arial"/>
          <w:sz w:val="28"/>
          <w:szCs w:val="28"/>
          <w:lang w:eastAsia="en-GB"/>
        </w:rPr>
        <w:t>Research, apply and promote diversity initiatives and share best practice</w:t>
      </w:r>
    </w:p>
    <w:p w:rsidR="00DE357A" w:rsidRPr="00BB3225" w:rsidRDefault="00DE357A" w:rsidP="00DE357A">
      <w:pPr>
        <w:shd w:val="clear" w:color="auto" w:fill="FFFFFF"/>
        <w:spacing w:before="100" w:beforeAutospacing="1" w:after="100" w:afterAutospacing="1" w:line="240" w:lineRule="auto"/>
        <w:rPr>
          <w:rFonts w:ascii="Arial" w:eastAsia="Times New Roman" w:hAnsi="Arial" w:cs="Arial"/>
          <w:sz w:val="28"/>
          <w:szCs w:val="28"/>
          <w:lang w:eastAsia="en-GB"/>
        </w:rPr>
      </w:pPr>
      <w:r w:rsidRPr="00BB3225">
        <w:rPr>
          <w:rFonts w:ascii="Arial" w:eastAsia="Times New Roman" w:hAnsi="Arial" w:cs="Arial"/>
          <w:sz w:val="28"/>
          <w:szCs w:val="28"/>
          <w:lang w:eastAsia="en-GB"/>
        </w:rPr>
        <w:t>Provide advice, guidance and support on equality and diversity issues</w:t>
      </w:r>
    </w:p>
    <w:p w:rsidR="00DE357A" w:rsidRPr="00BB3225" w:rsidRDefault="00DE357A" w:rsidP="00DE357A">
      <w:pPr>
        <w:shd w:val="clear" w:color="auto" w:fill="FFFFFF"/>
        <w:spacing w:before="100" w:beforeAutospacing="1" w:after="100" w:afterAutospacing="1" w:line="240" w:lineRule="auto"/>
        <w:rPr>
          <w:rFonts w:ascii="Arial" w:eastAsia="Times New Roman" w:hAnsi="Arial" w:cs="Arial"/>
          <w:sz w:val="28"/>
          <w:szCs w:val="28"/>
          <w:lang w:eastAsia="en-GB"/>
        </w:rPr>
      </w:pPr>
      <w:r w:rsidRPr="00BB3225">
        <w:rPr>
          <w:rFonts w:ascii="Arial" w:eastAsia="Times New Roman" w:hAnsi="Arial" w:cs="Arial"/>
          <w:sz w:val="28"/>
          <w:szCs w:val="28"/>
          <w:lang w:eastAsia="en-GB"/>
        </w:rPr>
        <w:t>Assess community needs and promote community cohesion</w:t>
      </w:r>
    </w:p>
    <w:p w:rsidR="00DE357A" w:rsidRPr="00BB3225" w:rsidRDefault="00DE357A" w:rsidP="00DE357A">
      <w:pPr>
        <w:shd w:val="clear" w:color="auto" w:fill="FFFFFF"/>
        <w:spacing w:before="100" w:beforeAutospacing="1" w:after="100" w:afterAutospacing="1" w:line="240" w:lineRule="auto"/>
        <w:rPr>
          <w:rFonts w:ascii="Arial" w:eastAsia="Times New Roman" w:hAnsi="Arial" w:cs="Arial"/>
          <w:sz w:val="28"/>
          <w:szCs w:val="28"/>
          <w:lang w:eastAsia="en-GB"/>
        </w:rPr>
      </w:pPr>
      <w:r w:rsidRPr="00BB3225">
        <w:rPr>
          <w:rFonts w:ascii="Arial" w:eastAsia="Times New Roman" w:hAnsi="Arial" w:cs="Arial"/>
          <w:sz w:val="28"/>
          <w:szCs w:val="28"/>
          <w:lang w:eastAsia="en-GB"/>
        </w:rPr>
        <w:t>Promote changes within organisations and the wider community</w:t>
      </w:r>
    </w:p>
    <w:p w:rsidR="00DE357A" w:rsidRPr="00BB3225" w:rsidRDefault="00DE357A" w:rsidP="00DE357A">
      <w:pPr>
        <w:shd w:val="clear" w:color="auto" w:fill="FFFFFF"/>
        <w:spacing w:before="100" w:beforeAutospacing="1" w:after="100" w:afterAutospacing="1" w:line="240" w:lineRule="auto"/>
        <w:rPr>
          <w:rFonts w:ascii="Arial" w:eastAsia="Times New Roman" w:hAnsi="Arial" w:cs="Arial"/>
          <w:sz w:val="28"/>
          <w:szCs w:val="28"/>
          <w:lang w:eastAsia="en-GB"/>
        </w:rPr>
      </w:pPr>
      <w:r w:rsidRPr="00BB3225">
        <w:rPr>
          <w:rFonts w:ascii="Arial" w:eastAsia="Times New Roman" w:hAnsi="Arial" w:cs="Arial"/>
          <w:sz w:val="28"/>
          <w:szCs w:val="28"/>
          <w:lang w:eastAsia="en-GB"/>
        </w:rPr>
        <w:t>Develop systems for reporting any incidents of discrimination</w:t>
      </w:r>
    </w:p>
    <w:p w:rsidR="00DE357A" w:rsidRPr="00BB3225" w:rsidRDefault="005C6E2C" w:rsidP="00DE357A">
      <w:pPr>
        <w:shd w:val="clear" w:color="auto" w:fill="FFFFFF"/>
        <w:spacing w:before="100" w:beforeAutospacing="1" w:after="100" w:afterAutospacing="1" w:line="240" w:lineRule="auto"/>
        <w:rPr>
          <w:rFonts w:ascii="Arial" w:eastAsia="Times New Roman" w:hAnsi="Arial" w:cs="Arial"/>
          <w:sz w:val="28"/>
          <w:szCs w:val="28"/>
          <w:lang w:eastAsia="en-GB"/>
        </w:rPr>
      </w:pPr>
      <w:r w:rsidRPr="00BB3225">
        <w:rPr>
          <w:rFonts w:ascii="Arial" w:eastAsia="Times New Roman" w:hAnsi="Arial" w:cs="Arial"/>
          <w:sz w:val="28"/>
          <w:szCs w:val="28"/>
          <w:lang w:eastAsia="en-GB"/>
        </w:rPr>
        <w:t>Develop training programs and r</w:t>
      </w:r>
      <w:r w:rsidR="00DE357A" w:rsidRPr="00BB3225">
        <w:rPr>
          <w:rFonts w:ascii="Arial" w:eastAsia="Times New Roman" w:hAnsi="Arial" w:cs="Arial"/>
          <w:sz w:val="28"/>
          <w:szCs w:val="28"/>
          <w:lang w:eastAsia="en-GB"/>
        </w:rPr>
        <w:t>aise awareness in schools, colleges</w:t>
      </w:r>
      <w:r w:rsidRPr="00BB3225">
        <w:rPr>
          <w:rFonts w:ascii="Arial" w:eastAsia="Times New Roman" w:hAnsi="Arial" w:cs="Arial"/>
          <w:sz w:val="28"/>
          <w:szCs w:val="28"/>
          <w:lang w:eastAsia="en-GB"/>
        </w:rPr>
        <w:t>, service providers</w:t>
      </w:r>
      <w:r w:rsidR="00DE357A" w:rsidRPr="00BB3225">
        <w:rPr>
          <w:rFonts w:ascii="Arial" w:eastAsia="Times New Roman" w:hAnsi="Arial" w:cs="Arial"/>
          <w:sz w:val="28"/>
          <w:szCs w:val="28"/>
          <w:lang w:eastAsia="en-GB"/>
        </w:rPr>
        <w:t xml:space="preserve"> and the wider community</w:t>
      </w:r>
    </w:p>
    <w:p w:rsidR="00DE357A" w:rsidRPr="00BB3225" w:rsidRDefault="00DE357A" w:rsidP="00DE357A">
      <w:pPr>
        <w:shd w:val="clear" w:color="auto" w:fill="FFFFFF"/>
        <w:spacing w:before="100" w:beforeAutospacing="1" w:after="100" w:afterAutospacing="1" w:line="240" w:lineRule="auto"/>
        <w:rPr>
          <w:rFonts w:ascii="Arial" w:eastAsia="Times New Roman" w:hAnsi="Arial" w:cs="Arial"/>
          <w:sz w:val="28"/>
          <w:szCs w:val="28"/>
          <w:lang w:eastAsia="en-GB"/>
        </w:rPr>
      </w:pPr>
      <w:r w:rsidRPr="00BB3225">
        <w:rPr>
          <w:rFonts w:ascii="Arial" w:eastAsia="Times New Roman" w:hAnsi="Arial" w:cs="Arial"/>
          <w:sz w:val="28"/>
          <w:szCs w:val="28"/>
          <w:lang w:eastAsia="en-GB"/>
        </w:rPr>
        <w:t>Deal with conflict within the community or the workplace</w:t>
      </w:r>
    </w:p>
    <w:p w:rsidR="00DE357A" w:rsidRPr="00BB3225" w:rsidRDefault="00DE357A" w:rsidP="00DE357A">
      <w:pPr>
        <w:shd w:val="clear" w:color="auto" w:fill="FFFFFF"/>
        <w:spacing w:before="100" w:beforeAutospacing="1" w:after="100" w:afterAutospacing="1" w:line="240" w:lineRule="auto"/>
        <w:rPr>
          <w:rFonts w:ascii="Arial" w:eastAsia="Times New Roman" w:hAnsi="Arial" w:cs="Arial"/>
          <w:sz w:val="28"/>
          <w:szCs w:val="28"/>
          <w:lang w:eastAsia="en-GB"/>
        </w:rPr>
      </w:pPr>
      <w:r w:rsidRPr="00BB3225">
        <w:rPr>
          <w:rFonts w:ascii="Arial" w:eastAsia="Times New Roman" w:hAnsi="Arial" w:cs="Arial"/>
          <w:sz w:val="28"/>
          <w:szCs w:val="28"/>
          <w:lang w:eastAsia="en-GB"/>
        </w:rPr>
        <w:t>Interact with people at all levels and from a range of backgrounds</w:t>
      </w:r>
    </w:p>
    <w:p w:rsidR="00DE357A" w:rsidRPr="00BB3225" w:rsidRDefault="00DE357A" w:rsidP="00DE357A">
      <w:pPr>
        <w:shd w:val="clear" w:color="auto" w:fill="FFFFFF"/>
        <w:spacing w:before="100" w:beforeAutospacing="1" w:after="100" w:afterAutospacing="1" w:line="240" w:lineRule="auto"/>
        <w:rPr>
          <w:rFonts w:ascii="Arial" w:eastAsia="Times New Roman" w:hAnsi="Arial" w:cs="Arial"/>
          <w:sz w:val="28"/>
          <w:szCs w:val="28"/>
          <w:lang w:eastAsia="en-GB"/>
        </w:rPr>
      </w:pPr>
      <w:r w:rsidRPr="00BB3225">
        <w:rPr>
          <w:rFonts w:ascii="Arial" w:eastAsia="Times New Roman" w:hAnsi="Arial" w:cs="Arial"/>
          <w:sz w:val="28"/>
          <w:szCs w:val="28"/>
          <w:lang w:eastAsia="en-GB"/>
        </w:rPr>
        <w:t>Respond to complaints and provide information on options for complainants</w:t>
      </w:r>
    </w:p>
    <w:p w:rsidR="00DE357A" w:rsidRPr="00BB3225" w:rsidRDefault="00DE357A" w:rsidP="00DE357A">
      <w:pPr>
        <w:shd w:val="clear" w:color="auto" w:fill="FFFFFF"/>
        <w:spacing w:before="100" w:beforeAutospacing="1" w:after="100" w:afterAutospacing="1" w:line="240" w:lineRule="auto"/>
        <w:rPr>
          <w:rFonts w:ascii="Arial" w:eastAsia="Times New Roman" w:hAnsi="Arial" w:cs="Arial"/>
          <w:sz w:val="28"/>
          <w:szCs w:val="28"/>
          <w:lang w:eastAsia="en-GB"/>
        </w:rPr>
      </w:pPr>
      <w:r w:rsidRPr="00BB3225">
        <w:rPr>
          <w:rFonts w:ascii="Arial" w:eastAsia="Times New Roman" w:hAnsi="Arial" w:cs="Arial"/>
          <w:sz w:val="28"/>
          <w:szCs w:val="28"/>
          <w:lang w:eastAsia="en-GB"/>
        </w:rPr>
        <w:t>Maintain an up-to-date knowledge of anti-discriminatory legislation</w:t>
      </w:r>
    </w:p>
    <w:p w:rsidR="00DE357A" w:rsidRPr="00BB3225" w:rsidRDefault="00DE357A" w:rsidP="00DE357A">
      <w:pPr>
        <w:shd w:val="clear" w:color="auto" w:fill="FFFFFF"/>
        <w:spacing w:before="100" w:beforeAutospacing="1" w:after="100" w:afterAutospacing="1" w:line="240" w:lineRule="auto"/>
        <w:rPr>
          <w:rFonts w:ascii="Arial" w:eastAsia="Times New Roman" w:hAnsi="Arial" w:cs="Arial"/>
          <w:sz w:val="28"/>
          <w:szCs w:val="28"/>
          <w:lang w:eastAsia="en-GB"/>
        </w:rPr>
      </w:pPr>
      <w:r w:rsidRPr="00BB3225">
        <w:rPr>
          <w:rFonts w:ascii="Arial" w:eastAsia="Times New Roman" w:hAnsi="Arial" w:cs="Arial"/>
          <w:sz w:val="28"/>
          <w:szCs w:val="28"/>
          <w:lang w:eastAsia="en-GB"/>
        </w:rPr>
        <w:t>Translate equality legislation into practice to ensure organisations meet statutory requirements</w:t>
      </w:r>
    </w:p>
    <w:p w:rsidR="00DE357A" w:rsidRPr="00BB3225" w:rsidRDefault="00DE357A" w:rsidP="00DE357A">
      <w:pPr>
        <w:shd w:val="clear" w:color="auto" w:fill="FFFFFF"/>
        <w:spacing w:before="100" w:beforeAutospacing="1" w:after="100" w:afterAutospacing="1" w:line="240" w:lineRule="auto"/>
        <w:rPr>
          <w:rFonts w:ascii="Arial" w:eastAsia="Times New Roman" w:hAnsi="Arial" w:cs="Arial"/>
          <w:sz w:val="28"/>
          <w:szCs w:val="28"/>
          <w:lang w:eastAsia="en-GB"/>
        </w:rPr>
      </w:pPr>
      <w:r w:rsidRPr="00BB3225">
        <w:rPr>
          <w:rFonts w:ascii="Arial" w:eastAsia="Times New Roman" w:hAnsi="Arial" w:cs="Arial"/>
          <w:sz w:val="28"/>
          <w:szCs w:val="28"/>
          <w:lang w:eastAsia="en-GB"/>
        </w:rPr>
        <w:t>Write, implement and review policy at corporate and service level</w:t>
      </w:r>
    </w:p>
    <w:p w:rsidR="00DE357A" w:rsidRPr="00BB3225" w:rsidRDefault="00DE357A" w:rsidP="00DE357A">
      <w:pPr>
        <w:shd w:val="clear" w:color="auto" w:fill="FFFFFF"/>
        <w:spacing w:before="100" w:beforeAutospacing="1" w:after="100" w:afterAutospacing="1" w:line="240" w:lineRule="auto"/>
        <w:rPr>
          <w:rFonts w:ascii="Arial" w:eastAsia="Times New Roman" w:hAnsi="Arial" w:cs="Arial"/>
          <w:sz w:val="28"/>
          <w:szCs w:val="28"/>
          <w:lang w:eastAsia="en-GB"/>
        </w:rPr>
      </w:pPr>
      <w:r w:rsidRPr="00BB3225">
        <w:rPr>
          <w:rFonts w:ascii="Arial" w:eastAsia="Times New Roman" w:hAnsi="Arial" w:cs="Arial"/>
          <w:sz w:val="28"/>
          <w:szCs w:val="28"/>
          <w:lang w:eastAsia="en-GB"/>
        </w:rPr>
        <w:t>Present reports and recommendations</w:t>
      </w:r>
    </w:p>
    <w:p w:rsidR="00DE357A" w:rsidRPr="00BB3225" w:rsidRDefault="00DE357A" w:rsidP="00DE357A">
      <w:pPr>
        <w:shd w:val="clear" w:color="auto" w:fill="FFFFFF"/>
        <w:spacing w:before="100" w:beforeAutospacing="1" w:after="100" w:afterAutospacing="1" w:line="240" w:lineRule="auto"/>
        <w:rPr>
          <w:rFonts w:ascii="Arial" w:eastAsia="Times New Roman" w:hAnsi="Arial" w:cs="Arial"/>
          <w:sz w:val="28"/>
          <w:szCs w:val="28"/>
          <w:lang w:eastAsia="en-GB"/>
        </w:rPr>
      </w:pPr>
      <w:r w:rsidRPr="00BB3225">
        <w:rPr>
          <w:rFonts w:ascii="Arial" w:eastAsia="Times New Roman" w:hAnsi="Arial" w:cs="Arial"/>
          <w:sz w:val="28"/>
          <w:szCs w:val="28"/>
          <w:lang w:eastAsia="en-GB"/>
        </w:rPr>
        <w:lastRenderedPageBreak/>
        <w:t>Prepare and deliver presentations and workshops to staff, stakeholders and partner organisations.</w:t>
      </w:r>
    </w:p>
    <w:p w:rsidR="00493352" w:rsidRPr="00BB3225" w:rsidRDefault="00493352">
      <w:pPr>
        <w:rPr>
          <w:rFonts w:ascii="Arial" w:hAnsi="Arial" w:cs="Arial"/>
          <w:sz w:val="28"/>
          <w:szCs w:val="28"/>
        </w:rPr>
      </w:pPr>
      <w:r w:rsidRPr="00BB3225">
        <w:rPr>
          <w:rFonts w:ascii="Arial" w:hAnsi="Arial" w:cs="Arial"/>
          <w:sz w:val="28"/>
          <w:szCs w:val="28"/>
        </w:rPr>
        <w:t xml:space="preserve">Produce written </w:t>
      </w:r>
      <w:r w:rsidR="004B7972" w:rsidRPr="00BB3225">
        <w:rPr>
          <w:rFonts w:ascii="Arial" w:hAnsi="Arial" w:cs="Arial"/>
          <w:sz w:val="28"/>
          <w:szCs w:val="28"/>
        </w:rPr>
        <w:t xml:space="preserve">reports as requested by CEO, funders </w:t>
      </w:r>
      <w:r w:rsidRPr="00BB3225">
        <w:rPr>
          <w:rFonts w:ascii="Arial" w:hAnsi="Arial" w:cs="Arial"/>
          <w:sz w:val="28"/>
          <w:szCs w:val="28"/>
        </w:rPr>
        <w:t>and trustees</w:t>
      </w:r>
    </w:p>
    <w:p w:rsidR="00493352" w:rsidRPr="00BB3225" w:rsidRDefault="00493352">
      <w:pPr>
        <w:rPr>
          <w:rFonts w:ascii="Arial" w:hAnsi="Arial" w:cs="Arial"/>
          <w:sz w:val="28"/>
          <w:szCs w:val="28"/>
        </w:rPr>
      </w:pPr>
      <w:r w:rsidRPr="00BB3225">
        <w:rPr>
          <w:rFonts w:ascii="Arial" w:hAnsi="Arial" w:cs="Arial"/>
          <w:sz w:val="28"/>
          <w:szCs w:val="28"/>
        </w:rPr>
        <w:t>Provide effective supervision, support and performance management to ensure highest quality delivery of service by the staff and volunteers within wellbeing service provision. Collate training needs of staff within the department</w:t>
      </w:r>
    </w:p>
    <w:p w:rsidR="00493352" w:rsidRPr="00BB3225" w:rsidRDefault="00493352">
      <w:pPr>
        <w:rPr>
          <w:rFonts w:ascii="Arial" w:hAnsi="Arial" w:cs="Arial"/>
          <w:sz w:val="28"/>
          <w:szCs w:val="28"/>
        </w:rPr>
      </w:pPr>
      <w:r w:rsidRPr="00BB3225">
        <w:rPr>
          <w:rFonts w:ascii="Arial" w:hAnsi="Arial" w:cs="Arial"/>
          <w:sz w:val="28"/>
          <w:szCs w:val="28"/>
        </w:rPr>
        <w:t>Oversee authorisation of mileage claims for appropriate staff</w:t>
      </w:r>
    </w:p>
    <w:p w:rsidR="00493352" w:rsidRPr="00BB3225" w:rsidRDefault="00CD28F3">
      <w:pPr>
        <w:rPr>
          <w:rFonts w:ascii="Arial" w:hAnsi="Arial" w:cs="Arial"/>
          <w:sz w:val="28"/>
          <w:szCs w:val="28"/>
        </w:rPr>
      </w:pPr>
      <w:r w:rsidRPr="00BB3225">
        <w:rPr>
          <w:rFonts w:ascii="Arial" w:hAnsi="Arial" w:cs="Arial"/>
          <w:sz w:val="28"/>
          <w:szCs w:val="28"/>
        </w:rPr>
        <w:t>Authorise, provide cover for annual leave,</w:t>
      </w:r>
      <w:r w:rsidR="00493352" w:rsidRPr="00BB3225">
        <w:rPr>
          <w:rFonts w:ascii="Arial" w:hAnsi="Arial" w:cs="Arial"/>
          <w:sz w:val="28"/>
          <w:szCs w:val="28"/>
        </w:rPr>
        <w:t xml:space="preserve"> and provide emergency cover in absence of staff</w:t>
      </w:r>
    </w:p>
    <w:p w:rsidR="00493352" w:rsidRPr="00BB3225" w:rsidRDefault="00493352">
      <w:pPr>
        <w:rPr>
          <w:rFonts w:ascii="Arial" w:hAnsi="Arial" w:cs="Arial"/>
          <w:sz w:val="28"/>
          <w:szCs w:val="28"/>
        </w:rPr>
      </w:pPr>
      <w:r w:rsidRPr="00BB3225">
        <w:rPr>
          <w:rFonts w:ascii="Arial" w:hAnsi="Arial" w:cs="Arial"/>
          <w:sz w:val="28"/>
          <w:szCs w:val="28"/>
        </w:rPr>
        <w:t xml:space="preserve">Involve and actively participate </w:t>
      </w:r>
      <w:r w:rsidR="00CD28F3" w:rsidRPr="00BB3225">
        <w:rPr>
          <w:rFonts w:ascii="Arial" w:hAnsi="Arial" w:cs="Arial"/>
          <w:sz w:val="28"/>
          <w:szCs w:val="28"/>
        </w:rPr>
        <w:t>in-group</w:t>
      </w:r>
      <w:r w:rsidRPr="00BB3225">
        <w:rPr>
          <w:rFonts w:ascii="Arial" w:hAnsi="Arial" w:cs="Arial"/>
          <w:sz w:val="28"/>
          <w:szCs w:val="28"/>
        </w:rPr>
        <w:t xml:space="preserve"> </w:t>
      </w:r>
      <w:r w:rsidR="00CD28F3" w:rsidRPr="00BB3225">
        <w:rPr>
          <w:rFonts w:ascii="Arial" w:hAnsi="Arial" w:cs="Arial"/>
          <w:sz w:val="28"/>
          <w:szCs w:val="28"/>
        </w:rPr>
        <w:t>evaluations</w:t>
      </w:r>
      <w:r w:rsidRPr="00BB3225">
        <w:rPr>
          <w:rFonts w:ascii="Arial" w:hAnsi="Arial" w:cs="Arial"/>
          <w:sz w:val="28"/>
          <w:szCs w:val="28"/>
        </w:rPr>
        <w:t>, meetings and service user reviews</w:t>
      </w:r>
    </w:p>
    <w:p w:rsidR="00493352" w:rsidRPr="00BB3225" w:rsidRDefault="00CD28F3">
      <w:pPr>
        <w:rPr>
          <w:rFonts w:ascii="Arial" w:hAnsi="Arial" w:cs="Arial"/>
          <w:sz w:val="28"/>
          <w:szCs w:val="28"/>
        </w:rPr>
      </w:pPr>
      <w:r w:rsidRPr="00BB3225">
        <w:rPr>
          <w:rFonts w:ascii="Arial" w:hAnsi="Arial" w:cs="Arial"/>
          <w:sz w:val="28"/>
          <w:szCs w:val="28"/>
        </w:rPr>
        <w:t>Represent</w:t>
      </w:r>
      <w:r w:rsidR="00493352" w:rsidRPr="00BB3225">
        <w:rPr>
          <w:rFonts w:ascii="Arial" w:hAnsi="Arial" w:cs="Arial"/>
          <w:sz w:val="28"/>
          <w:szCs w:val="28"/>
        </w:rPr>
        <w:t xml:space="preserve"> organisation at appropriate events, </w:t>
      </w:r>
      <w:r w:rsidRPr="00BB3225">
        <w:rPr>
          <w:rFonts w:ascii="Arial" w:hAnsi="Arial" w:cs="Arial"/>
          <w:sz w:val="28"/>
          <w:szCs w:val="28"/>
        </w:rPr>
        <w:t>seminars</w:t>
      </w:r>
      <w:r w:rsidR="00493352" w:rsidRPr="00BB3225">
        <w:rPr>
          <w:rFonts w:ascii="Arial" w:hAnsi="Arial" w:cs="Arial"/>
          <w:sz w:val="28"/>
          <w:szCs w:val="28"/>
        </w:rPr>
        <w:t xml:space="preserve"> etc conveying a professional and positive image of the organisation at all times</w:t>
      </w:r>
    </w:p>
    <w:p w:rsidR="00493352" w:rsidRPr="00BB3225" w:rsidRDefault="00493352">
      <w:pPr>
        <w:rPr>
          <w:rFonts w:ascii="Arial" w:hAnsi="Arial" w:cs="Arial"/>
          <w:sz w:val="28"/>
          <w:szCs w:val="28"/>
        </w:rPr>
      </w:pPr>
      <w:r w:rsidRPr="00BB3225">
        <w:rPr>
          <w:rFonts w:ascii="Arial" w:hAnsi="Arial" w:cs="Arial"/>
          <w:sz w:val="28"/>
          <w:szCs w:val="28"/>
        </w:rPr>
        <w:t>Attend regular training to maintain continuous professional development</w:t>
      </w:r>
    </w:p>
    <w:p w:rsidR="00493352" w:rsidRPr="00BB3225" w:rsidRDefault="00493352">
      <w:pPr>
        <w:rPr>
          <w:rFonts w:ascii="Arial" w:hAnsi="Arial" w:cs="Arial"/>
          <w:sz w:val="28"/>
          <w:szCs w:val="28"/>
        </w:rPr>
      </w:pPr>
      <w:r w:rsidRPr="00BB3225">
        <w:rPr>
          <w:rFonts w:ascii="Arial" w:hAnsi="Arial" w:cs="Arial"/>
          <w:sz w:val="28"/>
          <w:szCs w:val="28"/>
        </w:rPr>
        <w:t>Deputise in ab</w:t>
      </w:r>
      <w:r w:rsidR="00CD28F3" w:rsidRPr="00BB3225">
        <w:rPr>
          <w:rFonts w:ascii="Arial" w:hAnsi="Arial" w:cs="Arial"/>
          <w:sz w:val="28"/>
          <w:szCs w:val="28"/>
        </w:rPr>
        <w:t>sence of line manager where appropriate</w:t>
      </w:r>
    </w:p>
    <w:p w:rsidR="00CD28F3" w:rsidRPr="00BB3225" w:rsidRDefault="00CD28F3">
      <w:pPr>
        <w:rPr>
          <w:rFonts w:ascii="Arial" w:hAnsi="Arial" w:cs="Arial"/>
          <w:sz w:val="28"/>
          <w:szCs w:val="28"/>
        </w:rPr>
      </w:pPr>
      <w:r w:rsidRPr="00BB3225">
        <w:rPr>
          <w:rFonts w:ascii="Arial" w:hAnsi="Arial" w:cs="Arial"/>
          <w:sz w:val="28"/>
          <w:szCs w:val="28"/>
        </w:rPr>
        <w:t>Contribute to development of policies and procedures</w:t>
      </w:r>
    </w:p>
    <w:p w:rsidR="00CD28F3" w:rsidRPr="00BB3225" w:rsidRDefault="00CD28F3">
      <w:pPr>
        <w:rPr>
          <w:rFonts w:ascii="Arial" w:hAnsi="Arial" w:cs="Arial"/>
          <w:sz w:val="28"/>
          <w:szCs w:val="28"/>
        </w:rPr>
      </w:pPr>
      <w:r w:rsidRPr="00BB3225">
        <w:rPr>
          <w:rFonts w:ascii="Arial" w:hAnsi="Arial" w:cs="Arial"/>
          <w:sz w:val="28"/>
          <w:szCs w:val="28"/>
        </w:rPr>
        <w:t>Facilitate and participate in team meetings</w:t>
      </w:r>
    </w:p>
    <w:p w:rsidR="005C6E2C" w:rsidRPr="00BB3225" w:rsidRDefault="005C6E2C">
      <w:pPr>
        <w:rPr>
          <w:rFonts w:ascii="Arial" w:hAnsi="Arial" w:cs="Arial"/>
          <w:sz w:val="28"/>
          <w:szCs w:val="28"/>
        </w:rPr>
      </w:pPr>
      <w:r w:rsidRPr="00BB3225">
        <w:rPr>
          <w:rFonts w:ascii="Arial" w:hAnsi="Arial" w:cs="Arial"/>
          <w:sz w:val="28"/>
          <w:szCs w:val="28"/>
        </w:rPr>
        <w:t>Work to ensure rights, dignity, welfare and confidentiality and privacy of service users is always maintained</w:t>
      </w:r>
    </w:p>
    <w:p w:rsidR="00493352" w:rsidRDefault="00CD28F3">
      <w:pPr>
        <w:rPr>
          <w:rFonts w:ascii="Arial" w:hAnsi="Arial" w:cs="Arial"/>
          <w:sz w:val="28"/>
          <w:szCs w:val="28"/>
        </w:rPr>
      </w:pPr>
      <w:r w:rsidRPr="00BB3225">
        <w:rPr>
          <w:rFonts w:ascii="Arial" w:hAnsi="Arial" w:cs="Arial"/>
          <w:sz w:val="28"/>
          <w:szCs w:val="28"/>
        </w:rPr>
        <w:t>Undertake any other duties as may reasonably be require by Line Manager</w:t>
      </w:r>
    </w:p>
    <w:p w:rsidR="006941AD" w:rsidRDefault="006941AD">
      <w:pPr>
        <w:rPr>
          <w:rFonts w:ascii="Arial" w:hAnsi="Arial" w:cs="Arial"/>
          <w:sz w:val="28"/>
          <w:szCs w:val="28"/>
        </w:rPr>
      </w:pPr>
    </w:p>
    <w:p w:rsidR="006941AD" w:rsidRDefault="006941AD">
      <w:pPr>
        <w:rPr>
          <w:rFonts w:ascii="Arial" w:hAnsi="Arial" w:cs="Arial"/>
          <w:sz w:val="28"/>
          <w:szCs w:val="28"/>
        </w:rPr>
      </w:pPr>
    </w:p>
    <w:p w:rsidR="006941AD" w:rsidRDefault="006941AD">
      <w:pPr>
        <w:rPr>
          <w:rFonts w:ascii="Arial" w:hAnsi="Arial" w:cs="Arial"/>
          <w:sz w:val="28"/>
          <w:szCs w:val="28"/>
        </w:rPr>
      </w:pPr>
    </w:p>
    <w:p w:rsidR="006941AD" w:rsidRDefault="006941AD">
      <w:pPr>
        <w:rPr>
          <w:rFonts w:ascii="Arial" w:hAnsi="Arial" w:cs="Arial"/>
          <w:sz w:val="28"/>
          <w:szCs w:val="28"/>
        </w:rPr>
      </w:pPr>
    </w:p>
    <w:p w:rsidR="006941AD" w:rsidRDefault="006941AD">
      <w:pPr>
        <w:rPr>
          <w:rFonts w:ascii="Arial" w:hAnsi="Arial" w:cs="Arial"/>
          <w:sz w:val="28"/>
          <w:szCs w:val="28"/>
        </w:rPr>
      </w:pPr>
    </w:p>
    <w:p w:rsidR="006941AD" w:rsidRDefault="006941AD">
      <w:pPr>
        <w:rPr>
          <w:rFonts w:ascii="Arial" w:hAnsi="Arial" w:cs="Arial"/>
          <w:sz w:val="28"/>
          <w:szCs w:val="28"/>
        </w:rPr>
      </w:pPr>
    </w:p>
    <w:p w:rsidR="006941AD" w:rsidRDefault="006941AD">
      <w:pPr>
        <w:rPr>
          <w:rFonts w:ascii="Arial" w:hAnsi="Arial" w:cs="Arial"/>
          <w:sz w:val="28"/>
          <w:szCs w:val="28"/>
        </w:rPr>
      </w:pPr>
    </w:p>
    <w:p w:rsidR="006941AD" w:rsidRPr="00BB3225" w:rsidRDefault="006941AD">
      <w:pPr>
        <w:rPr>
          <w:rFonts w:ascii="Arial" w:hAnsi="Arial" w:cs="Arial"/>
          <w:sz w:val="28"/>
          <w:szCs w:val="28"/>
        </w:rPr>
      </w:pPr>
    </w:p>
    <w:p w:rsidR="006941AD" w:rsidRDefault="006941AD" w:rsidP="002F725B">
      <w:pPr>
        <w:pStyle w:val="BodyText2"/>
        <w:spacing w:line="240" w:lineRule="auto"/>
        <w:rPr>
          <w:rFonts w:ascii="Arial" w:hAnsi="Arial" w:cs="Arial"/>
          <w:b/>
          <w:bCs/>
          <w:sz w:val="28"/>
          <w:szCs w:val="28"/>
        </w:rPr>
      </w:pPr>
    </w:p>
    <w:p w:rsidR="000036F9" w:rsidRDefault="000036F9" w:rsidP="000036F9">
      <w:pPr>
        <w:pStyle w:val="BodyText2"/>
        <w:spacing w:line="240" w:lineRule="auto"/>
        <w:jc w:val="center"/>
        <w:rPr>
          <w:rFonts w:ascii="Arial" w:hAnsi="Arial" w:cs="Arial"/>
          <w:b/>
          <w:bCs/>
          <w:sz w:val="28"/>
          <w:szCs w:val="28"/>
        </w:rPr>
      </w:pPr>
      <w:r w:rsidRPr="00BB3225">
        <w:rPr>
          <w:rFonts w:ascii="Arial" w:hAnsi="Arial" w:cs="Arial"/>
          <w:b/>
          <w:bCs/>
          <w:sz w:val="28"/>
          <w:szCs w:val="28"/>
        </w:rPr>
        <w:t>PERSON SPECIFICATION</w:t>
      </w:r>
    </w:p>
    <w:p w:rsidR="006941AD" w:rsidRPr="00BB3225" w:rsidRDefault="006941AD" w:rsidP="000036F9">
      <w:pPr>
        <w:pStyle w:val="BodyText2"/>
        <w:spacing w:line="240" w:lineRule="auto"/>
        <w:jc w:val="center"/>
        <w:rPr>
          <w:rFonts w:ascii="Arial" w:hAnsi="Arial" w:cs="Arial"/>
          <w:b/>
          <w:bCs/>
          <w:sz w:val="28"/>
          <w:szCs w:val="28"/>
        </w:rPr>
      </w:pPr>
    </w:p>
    <w:p w:rsidR="000036F9" w:rsidRPr="00BB3225" w:rsidRDefault="000036F9" w:rsidP="000036F9">
      <w:pPr>
        <w:jc w:val="both"/>
        <w:rPr>
          <w:rFonts w:ascii="Arial" w:hAnsi="Arial" w:cs="Arial"/>
          <w:sz w:val="28"/>
          <w:szCs w:val="28"/>
        </w:rPr>
      </w:pPr>
      <w:r w:rsidRPr="00BB3225">
        <w:rPr>
          <w:rFonts w:ascii="Arial" w:hAnsi="Arial" w:cs="Arial"/>
          <w:b/>
          <w:bCs/>
          <w:sz w:val="28"/>
          <w:szCs w:val="28"/>
        </w:rPr>
        <w:t>JOB TITLE:</w:t>
      </w:r>
      <w:r w:rsidRPr="00BB3225">
        <w:rPr>
          <w:rFonts w:ascii="Arial" w:hAnsi="Arial" w:cs="Arial"/>
          <w:sz w:val="28"/>
          <w:szCs w:val="28"/>
        </w:rPr>
        <w:tab/>
      </w:r>
      <w:r w:rsidRPr="00BB3225">
        <w:rPr>
          <w:rFonts w:ascii="Arial" w:hAnsi="Arial" w:cs="Arial"/>
          <w:b/>
          <w:bCs/>
          <w:sz w:val="28"/>
          <w:szCs w:val="28"/>
        </w:rPr>
        <w:t>Corporate Services Manager</w:t>
      </w:r>
      <w:r w:rsidRPr="00BB3225">
        <w:rPr>
          <w:rFonts w:ascii="Arial" w:hAnsi="Arial" w:cs="Arial"/>
          <w:sz w:val="28"/>
          <w:szCs w:val="28"/>
        </w:rPr>
        <w:t xml:space="preserve">  </w:t>
      </w:r>
    </w:p>
    <w:p w:rsidR="000036F9" w:rsidRPr="00BB3225" w:rsidRDefault="000036F9" w:rsidP="000036F9">
      <w:pPr>
        <w:jc w:val="both"/>
        <w:rPr>
          <w:rFonts w:ascii="Arial" w:hAnsi="Arial" w:cs="Arial"/>
          <w:sz w:val="28"/>
          <w:szCs w:val="28"/>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8"/>
        <w:gridCol w:w="3812"/>
        <w:gridCol w:w="3960"/>
      </w:tblGrid>
      <w:tr w:rsidR="000036F9" w:rsidRPr="00BB3225" w:rsidTr="00BB3225">
        <w:tc>
          <w:tcPr>
            <w:tcW w:w="2128" w:type="dxa"/>
          </w:tcPr>
          <w:p w:rsidR="000036F9" w:rsidRPr="00BB3225" w:rsidRDefault="000036F9" w:rsidP="00D553B9">
            <w:pPr>
              <w:pStyle w:val="Heading2"/>
              <w:jc w:val="center"/>
              <w:rPr>
                <w:sz w:val="28"/>
                <w:szCs w:val="28"/>
              </w:rPr>
            </w:pPr>
            <w:r w:rsidRPr="00BB3225">
              <w:rPr>
                <w:sz w:val="28"/>
                <w:szCs w:val="28"/>
              </w:rPr>
              <w:t>ATTRIBUTES</w:t>
            </w:r>
          </w:p>
        </w:tc>
        <w:tc>
          <w:tcPr>
            <w:tcW w:w="3812" w:type="dxa"/>
          </w:tcPr>
          <w:p w:rsidR="000036F9" w:rsidRPr="00BB3225" w:rsidRDefault="000036F9" w:rsidP="00D553B9">
            <w:pPr>
              <w:jc w:val="center"/>
              <w:rPr>
                <w:rFonts w:ascii="Arial" w:hAnsi="Arial" w:cs="Arial"/>
                <w:b/>
                <w:bCs/>
                <w:sz w:val="28"/>
                <w:szCs w:val="28"/>
              </w:rPr>
            </w:pPr>
            <w:r w:rsidRPr="00BB3225">
              <w:rPr>
                <w:rFonts w:ascii="Arial" w:hAnsi="Arial" w:cs="Arial"/>
                <w:b/>
                <w:bCs/>
                <w:sz w:val="28"/>
                <w:szCs w:val="28"/>
              </w:rPr>
              <w:t>ESSENTIAL</w:t>
            </w:r>
          </w:p>
        </w:tc>
        <w:tc>
          <w:tcPr>
            <w:tcW w:w="3960" w:type="dxa"/>
          </w:tcPr>
          <w:p w:rsidR="000036F9" w:rsidRPr="00BB3225" w:rsidRDefault="000036F9" w:rsidP="00D553B9">
            <w:pPr>
              <w:jc w:val="center"/>
              <w:rPr>
                <w:rFonts w:ascii="Arial" w:hAnsi="Arial" w:cs="Arial"/>
                <w:b/>
                <w:bCs/>
                <w:sz w:val="28"/>
                <w:szCs w:val="28"/>
              </w:rPr>
            </w:pPr>
            <w:r w:rsidRPr="00BB3225">
              <w:rPr>
                <w:rFonts w:ascii="Arial" w:hAnsi="Arial" w:cs="Arial"/>
                <w:b/>
                <w:bCs/>
                <w:sz w:val="28"/>
                <w:szCs w:val="28"/>
              </w:rPr>
              <w:t>DESIRABLE</w:t>
            </w:r>
          </w:p>
        </w:tc>
      </w:tr>
      <w:tr w:rsidR="000036F9" w:rsidRPr="00BB3225" w:rsidTr="00BB3225">
        <w:tc>
          <w:tcPr>
            <w:tcW w:w="2128" w:type="dxa"/>
          </w:tcPr>
          <w:p w:rsidR="000036F9" w:rsidRPr="00BB3225" w:rsidRDefault="000036F9" w:rsidP="00D553B9">
            <w:pPr>
              <w:jc w:val="both"/>
              <w:rPr>
                <w:rFonts w:ascii="Arial" w:hAnsi="Arial" w:cs="Arial"/>
                <w:sz w:val="28"/>
                <w:szCs w:val="28"/>
              </w:rPr>
            </w:pPr>
          </w:p>
          <w:p w:rsidR="006941AD" w:rsidRDefault="000036F9" w:rsidP="00D553B9">
            <w:pPr>
              <w:jc w:val="both"/>
              <w:rPr>
                <w:rFonts w:ascii="Arial" w:hAnsi="Arial" w:cs="Arial"/>
                <w:sz w:val="28"/>
                <w:szCs w:val="28"/>
              </w:rPr>
            </w:pPr>
            <w:proofErr w:type="spellStart"/>
            <w:r w:rsidRPr="00BB3225">
              <w:rPr>
                <w:rFonts w:ascii="Arial" w:hAnsi="Arial" w:cs="Arial"/>
                <w:sz w:val="28"/>
                <w:szCs w:val="28"/>
              </w:rPr>
              <w:t>Kn</w:t>
            </w:r>
            <w:proofErr w:type="spellEnd"/>
          </w:p>
          <w:p w:rsidR="006941AD" w:rsidRDefault="006941AD" w:rsidP="00D553B9">
            <w:pPr>
              <w:jc w:val="both"/>
              <w:rPr>
                <w:rFonts w:ascii="Arial" w:hAnsi="Arial" w:cs="Arial"/>
                <w:sz w:val="28"/>
                <w:szCs w:val="28"/>
              </w:rPr>
            </w:pPr>
          </w:p>
          <w:p w:rsidR="000036F9" w:rsidRPr="00BB3225" w:rsidRDefault="000036F9" w:rsidP="00D553B9">
            <w:pPr>
              <w:jc w:val="both"/>
              <w:rPr>
                <w:rFonts w:ascii="Arial" w:hAnsi="Arial" w:cs="Arial"/>
                <w:sz w:val="28"/>
                <w:szCs w:val="28"/>
              </w:rPr>
            </w:pPr>
            <w:proofErr w:type="spellStart"/>
            <w:r w:rsidRPr="00BB3225">
              <w:rPr>
                <w:rFonts w:ascii="Arial" w:hAnsi="Arial" w:cs="Arial"/>
                <w:sz w:val="28"/>
                <w:szCs w:val="28"/>
              </w:rPr>
              <w:t>owledge</w:t>
            </w:r>
            <w:proofErr w:type="spellEnd"/>
            <w:r w:rsidRPr="00BB3225">
              <w:rPr>
                <w:rFonts w:ascii="Arial" w:hAnsi="Arial" w:cs="Arial"/>
                <w:sz w:val="28"/>
                <w:szCs w:val="28"/>
              </w:rPr>
              <w:t>/</w:t>
            </w:r>
          </w:p>
          <w:p w:rsidR="000036F9" w:rsidRPr="00BB3225" w:rsidRDefault="000036F9" w:rsidP="00D553B9">
            <w:pPr>
              <w:rPr>
                <w:rFonts w:ascii="Arial" w:hAnsi="Arial" w:cs="Arial"/>
                <w:sz w:val="28"/>
                <w:szCs w:val="28"/>
              </w:rPr>
            </w:pPr>
            <w:r w:rsidRPr="00BB3225">
              <w:rPr>
                <w:rFonts w:ascii="Arial" w:hAnsi="Arial" w:cs="Arial"/>
                <w:sz w:val="28"/>
                <w:szCs w:val="28"/>
              </w:rPr>
              <w:t>Education</w:t>
            </w:r>
          </w:p>
        </w:tc>
        <w:tc>
          <w:tcPr>
            <w:tcW w:w="3812" w:type="dxa"/>
          </w:tcPr>
          <w:p w:rsidR="000036F9" w:rsidRPr="00BB3225" w:rsidRDefault="000036F9" w:rsidP="000036F9">
            <w:pPr>
              <w:pStyle w:val="ListParagraph"/>
              <w:numPr>
                <w:ilvl w:val="0"/>
                <w:numId w:val="11"/>
              </w:numPr>
              <w:rPr>
                <w:rFonts w:ascii="Arial" w:hAnsi="Arial" w:cs="Arial"/>
                <w:sz w:val="28"/>
                <w:szCs w:val="28"/>
              </w:rPr>
            </w:pPr>
            <w:r w:rsidRPr="00BB3225">
              <w:rPr>
                <w:rFonts w:ascii="Arial" w:hAnsi="Arial" w:cs="Arial"/>
                <w:sz w:val="28"/>
                <w:szCs w:val="28"/>
              </w:rPr>
              <w:t>Understanding and awareness of the health and social care needs of people with sight loss.</w:t>
            </w:r>
          </w:p>
          <w:p w:rsidR="000036F9" w:rsidRPr="00BB3225" w:rsidRDefault="000036F9" w:rsidP="00D553B9">
            <w:pPr>
              <w:rPr>
                <w:rFonts w:ascii="Arial" w:hAnsi="Arial" w:cs="Arial"/>
                <w:sz w:val="28"/>
                <w:szCs w:val="28"/>
              </w:rPr>
            </w:pPr>
          </w:p>
          <w:p w:rsidR="000036F9" w:rsidRPr="00BB3225" w:rsidRDefault="00C214D1" w:rsidP="000036F9">
            <w:pPr>
              <w:numPr>
                <w:ilvl w:val="0"/>
                <w:numId w:val="9"/>
              </w:numPr>
              <w:tabs>
                <w:tab w:val="clear" w:pos="720"/>
                <w:tab w:val="num" w:pos="432"/>
              </w:tabs>
              <w:spacing w:after="0" w:line="240" w:lineRule="auto"/>
              <w:ind w:left="432"/>
              <w:rPr>
                <w:rFonts w:ascii="Arial" w:hAnsi="Arial" w:cs="Arial"/>
                <w:sz w:val="28"/>
                <w:szCs w:val="28"/>
              </w:rPr>
            </w:pPr>
            <w:r w:rsidRPr="00BB3225">
              <w:rPr>
                <w:rFonts w:ascii="Arial" w:hAnsi="Arial" w:cs="Arial"/>
                <w:sz w:val="28"/>
                <w:szCs w:val="28"/>
              </w:rPr>
              <w:t xml:space="preserve">Full understanding </w:t>
            </w:r>
            <w:r w:rsidR="000036F9" w:rsidRPr="00BB3225">
              <w:rPr>
                <w:rFonts w:ascii="Arial" w:hAnsi="Arial" w:cs="Arial"/>
                <w:sz w:val="28"/>
                <w:szCs w:val="28"/>
              </w:rPr>
              <w:t>of the Social Services and Wellbeing (Wales) Act 2014.</w:t>
            </w:r>
          </w:p>
          <w:p w:rsidR="000036F9" w:rsidRPr="00BB3225" w:rsidRDefault="000036F9" w:rsidP="000036F9">
            <w:pPr>
              <w:spacing w:after="0" w:line="240" w:lineRule="auto"/>
              <w:ind w:left="432"/>
              <w:rPr>
                <w:rFonts w:ascii="Arial" w:hAnsi="Arial" w:cs="Arial"/>
                <w:sz w:val="28"/>
                <w:szCs w:val="28"/>
              </w:rPr>
            </w:pPr>
          </w:p>
          <w:p w:rsidR="000036F9" w:rsidRPr="00BB3225" w:rsidRDefault="000036F9" w:rsidP="000036F9">
            <w:pPr>
              <w:numPr>
                <w:ilvl w:val="0"/>
                <w:numId w:val="9"/>
              </w:numPr>
              <w:tabs>
                <w:tab w:val="clear" w:pos="720"/>
                <w:tab w:val="num" w:pos="432"/>
              </w:tabs>
              <w:spacing w:after="0" w:line="240" w:lineRule="auto"/>
              <w:ind w:left="432"/>
              <w:rPr>
                <w:rFonts w:ascii="Arial" w:hAnsi="Arial" w:cs="Arial"/>
                <w:sz w:val="28"/>
                <w:szCs w:val="28"/>
              </w:rPr>
            </w:pPr>
            <w:r w:rsidRPr="00BB3225">
              <w:rPr>
                <w:rFonts w:ascii="Arial" w:hAnsi="Arial" w:cs="Arial"/>
                <w:sz w:val="28"/>
                <w:szCs w:val="28"/>
              </w:rPr>
              <w:t>Full understanding on Equality Act 2021 (and all legislation around Equality, Diversity &amp; Inclusion</w:t>
            </w:r>
          </w:p>
          <w:p w:rsidR="000036F9" w:rsidRPr="00BB3225" w:rsidRDefault="000036F9" w:rsidP="000036F9">
            <w:pPr>
              <w:spacing w:after="0" w:line="240" w:lineRule="auto"/>
              <w:ind w:left="432"/>
              <w:rPr>
                <w:rFonts w:ascii="Arial" w:hAnsi="Arial" w:cs="Arial"/>
                <w:sz w:val="28"/>
                <w:szCs w:val="28"/>
              </w:rPr>
            </w:pPr>
          </w:p>
          <w:p w:rsidR="000036F9" w:rsidRPr="00BB3225" w:rsidRDefault="000036F9" w:rsidP="000036F9">
            <w:pPr>
              <w:numPr>
                <w:ilvl w:val="0"/>
                <w:numId w:val="9"/>
              </w:numPr>
              <w:tabs>
                <w:tab w:val="clear" w:pos="720"/>
                <w:tab w:val="num" w:pos="432"/>
              </w:tabs>
              <w:spacing w:after="0" w:line="240" w:lineRule="auto"/>
              <w:ind w:left="432"/>
              <w:rPr>
                <w:rFonts w:ascii="Arial" w:hAnsi="Arial" w:cs="Arial"/>
                <w:sz w:val="28"/>
                <w:szCs w:val="28"/>
              </w:rPr>
            </w:pPr>
            <w:r w:rsidRPr="00BB3225">
              <w:rPr>
                <w:rFonts w:ascii="Arial" w:hAnsi="Arial" w:cs="Arial"/>
                <w:sz w:val="28"/>
                <w:szCs w:val="28"/>
              </w:rPr>
              <w:t>Full understanding of data protection and GDPR legislation</w:t>
            </w:r>
          </w:p>
          <w:p w:rsidR="000036F9" w:rsidRPr="00BB3225" w:rsidRDefault="000036F9" w:rsidP="000036F9">
            <w:pPr>
              <w:rPr>
                <w:rFonts w:ascii="Arial" w:hAnsi="Arial" w:cs="Arial"/>
                <w:sz w:val="28"/>
                <w:szCs w:val="28"/>
              </w:rPr>
            </w:pPr>
          </w:p>
        </w:tc>
        <w:tc>
          <w:tcPr>
            <w:tcW w:w="3960" w:type="dxa"/>
          </w:tcPr>
          <w:p w:rsidR="000036F9" w:rsidRPr="00BB3225" w:rsidRDefault="000036F9" w:rsidP="0027240B">
            <w:pPr>
              <w:numPr>
                <w:ilvl w:val="0"/>
                <w:numId w:val="10"/>
              </w:numPr>
              <w:spacing w:after="0" w:line="240" w:lineRule="auto"/>
              <w:rPr>
                <w:rFonts w:ascii="Arial" w:hAnsi="Arial" w:cs="Arial"/>
                <w:sz w:val="28"/>
                <w:szCs w:val="28"/>
              </w:rPr>
            </w:pPr>
            <w:r w:rsidRPr="00BB3225">
              <w:rPr>
                <w:rFonts w:ascii="Arial" w:hAnsi="Arial" w:cs="Arial"/>
                <w:sz w:val="28"/>
                <w:szCs w:val="28"/>
              </w:rPr>
              <w:t xml:space="preserve">NVQ Management Level 4 or experience to demonstrate </w:t>
            </w:r>
          </w:p>
          <w:p w:rsidR="000036F9" w:rsidRPr="00BB3225" w:rsidRDefault="000036F9" w:rsidP="000036F9">
            <w:pPr>
              <w:spacing w:after="0" w:line="240" w:lineRule="auto"/>
              <w:ind w:left="360"/>
              <w:rPr>
                <w:rFonts w:ascii="Arial" w:hAnsi="Arial" w:cs="Arial"/>
                <w:sz w:val="28"/>
                <w:szCs w:val="28"/>
              </w:rPr>
            </w:pPr>
          </w:p>
          <w:p w:rsidR="000036F9" w:rsidRPr="00BB3225" w:rsidRDefault="000036F9" w:rsidP="000036F9">
            <w:pPr>
              <w:pStyle w:val="ListParagraph"/>
              <w:numPr>
                <w:ilvl w:val="0"/>
                <w:numId w:val="12"/>
              </w:numPr>
              <w:rPr>
                <w:rFonts w:ascii="Arial" w:hAnsi="Arial" w:cs="Arial"/>
                <w:sz w:val="28"/>
                <w:szCs w:val="28"/>
              </w:rPr>
            </w:pPr>
            <w:r w:rsidRPr="00BB3225">
              <w:rPr>
                <w:rFonts w:ascii="Arial" w:hAnsi="Arial" w:cs="Arial"/>
                <w:sz w:val="28"/>
                <w:szCs w:val="28"/>
              </w:rPr>
              <w:t xml:space="preserve">Qualification in research </w:t>
            </w:r>
          </w:p>
          <w:p w:rsidR="000036F9" w:rsidRPr="00BB3225" w:rsidRDefault="000036F9" w:rsidP="00D553B9">
            <w:pPr>
              <w:rPr>
                <w:rFonts w:ascii="Arial" w:hAnsi="Arial" w:cs="Arial"/>
                <w:sz w:val="28"/>
                <w:szCs w:val="28"/>
              </w:rPr>
            </w:pPr>
          </w:p>
        </w:tc>
      </w:tr>
      <w:tr w:rsidR="000036F9" w:rsidRPr="00BB3225" w:rsidTr="00BB3225">
        <w:trPr>
          <w:trHeight w:val="4107"/>
        </w:trPr>
        <w:tc>
          <w:tcPr>
            <w:tcW w:w="2128" w:type="dxa"/>
          </w:tcPr>
          <w:p w:rsidR="000036F9" w:rsidRPr="00BB3225" w:rsidRDefault="000036F9" w:rsidP="00D553B9">
            <w:pPr>
              <w:jc w:val="both"/>
              <w:rPr>
                <w:rFonts w:ascii="Arial" w:hAnsi="Arial" w:cs="Arial"/>
                <w:sz w:val="28"/>
                <w:szCs w:val="28"/>
              </w:rPr>
            </w:pPr>
            <w:r w:rsidRPr="00BB3225">
              <w:rPr>
                <w:rFonts w:ascii="Arial" w:hAnsi="Arial" w:cs="Arial"/>
                <w:sz w:val="28"/>
                <w:szCs w:val="28"/>
              </w:rPr>
              <w:lastRenderedPageBreak/>
              <w:t>Skills/</w:t>
            </w:r>
          </w:p>
          <w:p w:rsidR="000036F9" w:rsidRPr="00BB3225" w:rsidRDefault="000036F9" w:rsidP="00D553B9">
            <w:pPr>
              <w:jc w:val="both"/>
              <w:rPr>
                <w:rFonts w:ascii="Arial" w:hAnsi="Arial" w:cs="Arial"/>
                <w:sz w:val="28"/>
                <w:szCs w:val="28"/>
              </w:rPr>
            </w:pPr>
            <w:r w:rsidRPr="00BB3225">
              <w:rPr>
                <w:rFonts w:ascii="Arial" w:hAnsi="Arial" w:cs="Arial"/>
                <w:sz w:val="28"/>
                <w:szCs w:val="28"/>
              </w:rPr>
              <w:t>Abilities</w:t>
            </w:r>
          </w:p>
        </w:tc>
        <w:tc>
          <w:tcPr>
            <w:tcW w:w="3812" w:type="dxa"/>
          </w:tcPr>
          <w:p w:rsidR="000036F9" w:rsidRPr="00BB3225" w:rsidRDefault="000036F9" w:rsidP="000036F9">
            <w:pPr>
              <w:numPr>
                <w:ilvl w:val="0"/>
                <w:numId w:val="5"/>
              </w:numPr>
              <w:tabs>
                <w:tab w:val="clear" w:pos="720"/>
                <w:tab w:val="num" w:pos="432"/>
              </w:tabs>
              <w:spacing w:after="0" w:line="240" w:lineRule="auto"/>
              <w:ind w:left="432"/>
              <w:rPr>
                <w:rFonts w:ascii="Arial" w:hAnsi="Arial" w:cs="Arial"/>
                <w:sz w:val="28"/>
                <w:szCs w:val="28"/>
              </w:rPr>
            </w:pPr>
            <w:r w:rsidRPr="00BB3225">
              <w:rPr>
                <w:rFonts w:ascii="Arial" w:hAnsi="Arial" w:cs="Arial"/>
                <w:sz w:val="28"/>
                <w:szCs w:val="28"/>
              </w:rPr>
              <w:t>To work as part of a team.</w:t>
            </w:r>
          </w:p>
          <w:p w:rsidR="000036F9" w:rsidRPr="00BB3225" w:rsidRDefault="000036F9" w:rsidP="00D553B9">
            <w:pPr>
              <w:tabs>
                <w:tab w:val="num" w:pos="432"/>
              </w:tabs>
              <w:ind w:left="432" w:hanging="360"/>
              <w:rPr>
                <w:rFonts w:ascii="Arial" w:hAnsi="Arial" w:cs="Arial"/>
                <w:sz w:val="28"/>
                <w:szCs w:val="28"/>
              </w:rPr>
            </w:pPr>
          </w:p>
          <w:p w:rsidR="000036F9" w:rsidRPr="00BB3225" w:rsidRDefault="000036F9" w:rsidP="000036F9">
            <w:pPr>
              <w:numPr>
                <w:ilvl w:val="0"/>
                <w:numId w:val="5"/>
              </w:numPr>
              <w:tabs>
                <w:tab w:val="clear" w:pos="720"/>
                <w:tab w:val="num" w:pos="432"/>
              </w:tabs>
              <w:spacing w:after="0" w:line="240" w:lineRule="auto"/>
              <w:ind w:left="432"/>
              <w:rPr>
                <w:rFonts w:ascii="Arial" w:hAnsi="Arial" w:cs="Arial"/>
                <w:sz w:val="28"/>
                <w:szCs w:val="28"/>
              </w:rPr>
            </w:pPr>
            <w:r w:rsidRPr="00BB3225">
              <w:rPr>
                <w:rFonts w:ascii="Arial" w:hAnsi="Arial" w:cs="Arial"/>
                <w:sz w:val="28"/>
                <w:szCs w:val="28"/>
              </w:rPr>
              <w:t>Ability to work on own initiative unsupervised and make appropriate decisions.</w:t>
            </w:r>
          </w:p>
          <w:p w:rsidR="000036F9" w:rsidRPr="00BB3225" w:rsidRDefault="000036F9" w:rsidP="00D553B9">
            <w:pPr>
              <w:tabs>
                <w:tab w:val="num" w:pos="432"/>
              </w:tabs>
              <w:ind w:left="432" w:hanging="360"/>
              <w:rPr>
                <w:rFonts w:ascii="Arial" w:hAnsi="Arial" w:cs="Arial"/>
                <w:sz w:val="28"/>
                <w:szCs w:val="28"/>
              </w:rPr>
            </w:pPr>
          </w:p>
          <w:p w:rsidR="000036F9" w:rsidRPr="00BB3225" w:rsidRDefault="000036F9" w:rsidP="000036F9">
            <w:pPr>
              <w:numPr>
                <w:ilvl w:val="0"/>
                <w:numId w:val="5"/>
              </w:numPr>
              <w:tabs>
                <w:tab w:val="clear" w:pos="720"/>
                <w:tab w:val="num" w:pos="432"/>
              </w:tabs>
              <w:spacing w:after="0" w:line="240" w:lineRule="auto"/>
              <w:ind w:left="432"/>
              <w:rPr>
                <w:rFonts w:ascii="Arial" w:hAnsi="Arial" w:cs="Arial"/>
                <w:sz w:val="28"/>
                <w:szCs w:val="28"/>
              </w:rPr>
            </w:pPr>
            <w:r w:rsidRPr="00BB3225">
              <w:rPr>
                <w:rFonts w:ascii="Arial" w:hAnsi="Arial" w:cs="Arial"/>
                <w:sz w:val="28"/>
                <w:szCs w:val="28"/>
              </w:rPr>
              <w:t>Excellent communication skills both verbally and in writing.</w:t>
            </w:r>
          </w:p>
          <w:p w:rsidR="000036F9" w:rsidRPr="00BB3225" w:rsidRDefault="000036F9" w:rsidP="00D553B9">
            <w:pPr>
              <w:tabs>
                <w:tab w:val="num" w:pos="432"/>
              </w:tabs>
              <w:ind w:left="432" w:hanging="360"/>
              <w:rPr>
                <w:rFonts w:ascii="Arial" w:hAnsi="Arial" w:cs="Arial"/>
                <w:b/>
                <w:i/>
                <w:sz w:val="28"/>
                <w:szCs w:val="28"/>
              </w:rPr>
            </w:pPr>
          </w:p>
          <w:p w:rsidR="000036F9" w:rsidRPr="00BB3225" w:rsidRDefault="000036F9" w:rsidP="000036F9">
            <w:pPr>
              <w:numPr>
                <w:ilvl w:val="0"/>
                <w:numId w:val="5"/>
              </w:numPr>
              <w:tabs>
                <w:tab w:val="clear" w:pos="720"/>
                <w:tab w:val="num" w:pos="432"/>
              </w:tabs>
              <w:spacing w:after="0" w:line="240" w:lineRule="auto"/>
              <w:ind w:left="432"/>
              <w:rPr>
                <w:rFonts w:ascii="Arial" w:hAnsi="Arial" w:cs="Arial"/>
                <w:b/>
                <w:i/>
                <w:sz w:val="28"/>
                <w:szCs w:val="28"/>
              </w:rPr>
            </w:pPr>
            <w:r w:rsidRPr="00BB3225">
              <w:rPr>
                <w:rFonts w:ascii="Arial" w:hAnsi="Arial" w:cs="Arial"/>
                <w:sz w:val="28"/>
                <w:szCs w:val="28"/>
              </w:rPr>
              <w:t>Computer literate including spreadsheet, database and analytical software management.</w:t>
            </w:r>
          </w:p>
          <w:p w:rsidR="000036F9" w:rsidRPr="00BB3225" w:rsidRDefault="000036F9" w:rsidP="00D553B9">
            <w:pPr>
              <w:pStyle w:val="ListParagraph"/>
              <w:rPr>
                <w:rFonts w:ascii="Arial" w:hAnsi="Arial" w:cs="Arial"/>
                <w:sz w:val="28"/>
                <w:szCs w:val="28"/>
              </w:rPr>
            </w:pPr>
          </w:p>
          <w:p w:rsidR="0005062B" w:rsidRPr="00BB3225" w:rsidRDefault="000036F9" w:rsidP="0005062B">
            <w:pPr>
              <w:numPr>
                <w:ilvl w:val="0"/>
                <w:numId w:val="5"/>
              </w:numPr>
              <w:tabs>
                <w:tab w:val="clear" w:pos="720"/>
                <w:tab w:val="num" w:pos="432"/>
              </w:tabs>
              <w:spacing w:after="0" w:line="240" w:lineRule="auto"/>
              <w:ind w:left="432"/>
              <w:rPr>
                <w:rFonts w:ascii="Arial" w:hAnsi="Arial" w:cs="Arial"/>
                <w:sz w:val="28"/>
                <w:szCs w:val="28"/>
              </w:rPr>
            </w:pPr>
            <w:r w:rsidRPr="00BB3225">
              <w:rPr>
                <w:rFonts w:ascii="Arial" w:hAnsi="Arial" w:cs="Arial"/>
                <w:sz w:val="28"/>
                <w:szCs w:val="28"/>
              </w:rPr>
              <w:t>Ability to lead by example and work pro-actively to develop the team’s knowledge, understanding and performance.</w:t>
            </w:r>
          </w:p>
          <w:p w:rsidR="0005062B" w:rsidRPr="00BB3225" w:rsidRDefault="0005062B" w:rsidP="0005062B">
            <w:pPr>
              <w:pStyle w:val="ListParagraph"/>
              <w:rPr>
                <w:rFonts w:ascii="Arial" w:hAnsi="Arial" w:cs="Arial"/>
                <w:sz w:val="28"/>
                <w:szCs w:val="28"/>
              </w:rPr>
            </w:pPr>
          </w:p>
          <w:p w:rsidR="0005062B" w:rsidRPr="00BB3225" w:rsidRDefault="0005062B" w:rsidP="0005062B">
            <w:pPr>
              <w:numPr>
                <w:ilvl w:val="0"/>
                <w:numId w:val="5"/>
              </w:numPr>
              <w:tabs>
                <w:tab w:val="clear" w:pos="720"/>
                <w:tab w:val="num" w:pos="432"/>
              </w:tabs>
              <w:spacing w:after="0" w:line="240" w:lineRule="auto"/>
              <w:ind w:left="432"/>
              <w:rPr>
                <w:rFonts w:ascii="Arial" w:hAnsi="Arial" w:cs="Arial"/>
                <w:sz w:val="28"/>
                <w:szCs w:val="28"/>
              </w:rPr>
            </w:pPr>
            <w:r w:rsidRPr="00BB3225">
              <w:rPr>
                <w:rFonts w:ascii="Arial" w:hAnsi="Arial" w:cs="Arial"/>
                <w:sz w:val="28"/>
                <w:szCs w:val="28"/>
              </w:rPr>
              <w:t>Skills in managing multiple communication platforms press, social media and website</w:t>
            </w:r>
          </w:p>
          <w:p w:rsidR="0005062B" w:rsidRPr="00BB3225" w:rsidRDefault="0005062B" w:rsidP="0005062B">
            <w:pPr>
              <w:pStyle w:val="ListParagraph"/>
              <w:rPr>
                <w:rFonts w:ascii="Arial" w:hAnsi="Arial" w:cs="Arial"/>
                <w:sz w:val="28"/>
                <w:szCs w:val="28"/>
              </w:rPr>
            </w:pPr>
          </w:p>
          <w:p w:rsidR="0005062B" w:rsidRPr="00BB3225" w:rsidRDefault="0005062B" w:rsidP="0005062B">
            <w:pPr>
              <w:pStyle w:val="ListParagraph"/>
              <w:rPr>
                <w:rFonts w:ascii="Arial" w:hAnsi="Arial" w:cs="Arial"/>
                <w:sz w:val="28"/>
                <w:szCs w:val="28"/>
              </w:rPr>
            </w:pPr>
          </w:p>
          <w:p w:rsidR="0005062B" w:rsidRPr="00BB3225" w:rsidRDefault="0005062B" w:rsidP="0005062B">
            <w:pPr>
              <w:spacing w:after="0" w:line="240" w:lineRule="auto"/>
              <w:rPr>
                <w:rFonts w:ascii="Arial" w:hAnsi="Arial" w:cs="Arial"/>
                <w:sz w:val="28"/>
                <w:szCs w:val="28"/>
              </w:rPr>
            </w:pPr>
          </w:p>
          <w:p w:rsidR="000036F9" w:rsidRPr="00BB3225" w:rsidRDefault="000036F9" w:rsidP="00D553B9">
            <w:pPr>
              <w:rPr>
                <w:rFonts w:ascii="Arial" w:hAnsi="Arial" w:cs="Arial"/>
                <w:b/>
                <w:i/>
                <w:sz w:val="28"/>
                <w:szCs w:val="28"/>
              </w:rPr>
            </w:pPr>
          </w:p>
          <w:p w:rsidR="000036F9" w:rsidRPr="00BB3225" w:rsidRDefault="000036F9" w:rsidP="00D553B9">
            <w:pPr>
              <w:tabs>
                <w:tab w:val="num" w:pos="432"/>
              </w:tabs>
              <w:ind w:hanging="648"/>
              <w:rPr>
                <w:rFonts w:ascii="Arial" w:hAnsi="Arial" w:cs="Arial"/>
                <w:sz w:val="28"/>
                <w:szCs w:val="28"/>
              </w:rPr>
            </w:pPr>
          </w:p>
        </w:tc>
        <w:tc>
          <w:tcPr>
            <w:tcW w:w="3960" w:type="dxa"/>
          </w:tcPr>
          <w:p w:rsidR="000036F9" w:rsidRPr="00BB3225" w:rsidRDefault="00FD1C6B" w:rsidP="00D553B9">
            <w:pPr>
              <w:jc w:val="both"/>
              <w:rPr>
                <w:rFonts w:ascii="Arial" w:hAnsi="Arial" w:cs="Arial"/>
                <w:sz w:val="28"/>
                <w:szCs w:val="28"/>
              </w:rPr>
            </w:pPr>
            <w:r w:rsidRPr="00BB3225">
              <w:rPr>
                <w:rFonts w:ascii="Arial" w:hAnsi="Arial" w:cs="Arial"/>
                <w:sz w:val="28"/>
                <w:szCs w:val="28"/>
              </w:rPr>
              <w:t xml:space="preserve">Welsh Language </w:t>
            </w:r>
          </w:p>
        </w:tc>
      </w:tr>
      <w:tr w:rsidR="000036F9" w:rsidRPr="00BB3225" w:rsidTr="00BB3225">
        <w:tc>
          <w:tcPr>
            <w:tcW w:w="2128" w:type="dxa"/>
          </w:tcPr>
          <w:p w:rsidR="000036F9" w:rsidRPr="00BB3225" w:rsidRDefault="000036F9" w:rsidP="00D553B9">
            <w:pPr>
              <w:jc w:val="both"/>
              <w:rPr>
                <w:rFonts w:ascii="Arial" w:hAnsi="Arial" w:cs="Arial"/>
                <w:sz w:val="28"/>
                <w:szCs w:val="28"/>
              </w:rPr>
            </w:pPr>
          </w:p>
          <w:p w:rsidR="000036F9" w:rsidRPr="00BB3225" w:rsidRDefault="000036F9" w:rsidP="00D553B9">
            <w:pPr>
              <w:jc w:val="both"/>
              <w:rPr>
                <w:rFonts w:ascii="Arial" w:hAnsi="Arial" w:cs="Arial"/>
                <w:sz w:val="28"/>
                <w:szCs w:val="28"/>
              </w:rPr>
            </w:pPr>
            <w:r w:rsidRPr="00BB3225">
              <w:rPr>
                <w:rFonts w:ascii="Arial" w:hAnsi="Arial" w:cs="Arial"/>
                <w:sz w:val="28"/>
                <w:szCs w:val="28"/>
              </w:rPr>
              <w:t>Experience</w:t>
            </w:r>
          </w:p>
        </w:tc>
        <w:tc>
          <w:tcPr>
            <w:tcW w:w="3812" w:type="dxa"/>
          </w:tcPr>
          <w:p w:rsidR="000036F9" w:rsidRPr="00BB3225" w:rsidRDefault="000036F9" w:rsidP="00D553B9">
            <w:pPr>
              <w:ind w:left="360"/>
              <w:rPr>
                <w:rFonts w:ascii="Arial" w:hAnsi="Arial" w:cs="Arial"/>
                <w:sz w:val="28"/>
                <w:szCs w:val="28"/>
              </w:rPr>
            </w:pPr>
          </w:p>
          <w:p w:rsidR="000036F9" w:rsidRPr="00BB3225" w:rsidRDefault="000036F9" w:rsidP="000036F9">
            <w:pPr>
              <w:numPr>
                <w:ilvl w:val="0"/>
                <w:numId w:val="6"/>
              </w:numPr>
              <w:tabs>
                <w:tab w:val="clear" w:pos="720"/>
                <w:tab w:val="num" w:pos="432"/>
              </w:tabs>
              <w:spacing w:after="0" w:line="240" w:lineRule="auto"/>
              <w:ind w:left="432" w:hanging="432"/>
              <w:rPr>
                <w:rFonts w:ascii="Arial" w:hAnsi="Arial" w:cs="Arial"/>
                <w:sz w:val="28"/>
                <w:szCs w:val="28"/>
              </w:rPr>
            </w:pPr>
            <w:r w:rsidRPr="00BB3225">
              <w:rPr>
                <w:rFonts w:ascii="Arial" w:hAnsi="Arial" w:cs="Arial"/>
                <w:sz w:val="28"/>
                <w:szCs w:val="28"/>
              </w:rPr>
              <w:t>Experience of</w:t>
            </w:r>
            <w:r w:rsidR="00CE7649" w:rsidRPr="00BB3225">
              <w:rPr>
                <w:rFonts w:ascii="Arial" w:hAnsi="Arial" w:cs="Arial"/>
                <w:sz w:val="28"/>
                <w:szCs w:val="28"/>
              </w:rPr>
              <w:t xml:space="preserve"> using </w:t>
            </w:r>
            <w:r w:rsidR="00CE7649" w:rsidRPr="00BB3225">
              <w:rPr>
                <w:rFonts w:ascii="Arial" w:hAnsi="Arial" w:cs="Arial"/>
                <w:sz w:val="28"/>
                <w:szCs w:val="28"/>
              </w:rPr>
              <w:lastRenderedPageBreak/>
              <w:t>different</w:t>
            </w:r>
            <w:r w:rsidRPr="00BB3225">
              <w:rPr>
                <w:rFonts w:ascii="Arial" w:hAnsi="Arial" w:cs="Arial"/>
                <w:sz w:val="28"/>
                <w:szCs w:val="28"/>
              </w:rPr>
              <w:t xml:space="preserve"> researching</w:t>
            </w:r>
            <w:r w:rsidR="00CE7649" w:rsidRPr="00BB3225">
              <w:rPr>
                <w:rFonts w:ascii="Arial" w:hAnsi="Arial" w:cs="Arial"/>
                <w:sz w:val="28"/>
                <w:szCs w:val="28"/>
              </w:rPr>
              <w:t xml:space="preserve"> methodology</w:t>
            </w:r>
            <w:r w:rsidRPr="00BB3225">
              <w:rPr>
                <w:rFonts w:ascii="Arial" w:hAnsi="Arial" w:cs="Arial"/>
                <w:sz w:val="28"/>
                <w:szCs w:val="28"/>
              </w:rPr>
              <w:t>, analysing and reporting</w:t>
            </w:r>
          </w:p>
          <w:p w:rsidR="000036F9" w:rsidRPr="00BB3225" w:rsidRDefault="000036F9" w:rsidP="00D553B9">
            <w:pPr>
              <w:tabs>
                <w:tab w:val="num" w:pos="432"/>
              </w:tabs>
              <w:ind w:left="432" w:hanging="432"/>
              <w:rPr>
                <w:rFonts w:ascii="Arial" w:hAnsi="Arial" w:cs="Arial"/>
                <w:sz w:val="28"/>
                <w:szCs w:val="28"/>
              </w:rPr>
            </w:pPr>
          </w:p>
          <w:p w:rsidR="000036F9" w:rsidRPr="00BB3225" w:rsidRDefault="000036F9" w:rsidP="000036F9">
            <w:pPr>
              <w:numPr>
                <w:ilvl w:val="0"/>
                <w:numId w:val="6"/>
              </w:numPr>
              <w:tabs>
                <w:tab w:val="clear" w:pos="720"/>
                <w:tab w:val="num" w:pos="432"/>
              </w:tabs>
              <w:spacing w:after="0" w:line="240" w:lineRule="auto"/>
              <w:ind w:left="432" w:hanging="432"/>
              <w:rPr>
                <w:rFonts w:ascii="Arial" w:hAnsi="Arial" w:cs="Arial"/>
                <w:sz w:val="28"/>
                <w:szCs w:val="28"/>
              </w:rPr>
            </w:pPr>
            <w:r w:rsidRPr="00BB3225">
              <w:rPr>
                <w:rFonts w:ascii="Arial" w:hAnsi="Arial" w:cs="Arial"/>
                <w:sz w:val="28"/>
                <w:szCs w:val="28"/>
              </w:rPr>
              <w:t>Experience of developing and managing projects</w:t>
            </w:r>
          </w:p>
          <w:p w:rsidR="000036F9" w:rsidRPr="00BB3225" w:rsidRDefault="000036F9" w:rsidP="000036F9">
            <w:pPr>
              <w:pStyle w:val="ListParagraph"/>
              <w:rPr>
                <w:rFonts w:ascii="Arial" w:hAnsi="Arial" w:cs="Arial"/>
                <w:sz w:val="28"/>
                <w:szCs w:val="28"/>
              </w:rPr>
            </w:pPr>
          </w:p>
          <w:p w:rsidR="000036F9" w:rsidRPr="00BB3225" w:rsidRDefault="000036F9" w:rsidP="000036F9">
            <w:pPr>
              <w:numPr>
                <w:ilvl w:val="0"/>
                <w:numId w:val="6"/>
              </w:numPr>
              <w:tabs>
                <w:tab w:val="clear" w:pos="720"/>
                <w:tab w:val="num" w:pos="432"/>
              </w:tabs>
              <w:spacing w:after="0" w:line="240" w:lineRule="auto"/>
              <w:ind w:left="432" w:hanging="432"/>
              <w:rPr>
                <w:rFonts w:ascii="Arial" w:hAnsi="Arial" w:cs="Arial"/>
                <w:sz w:val="28"/>
                <w:szCs w:val="28"/>
              </w:rPr>
            </w:pPr>
            <w:r w:rsidRPr="00BB3225">
              <w:rPr>
                <w:rFonts w:ascii="Arial" w:hAnsi="Arial" w:cs="Arial"/>
                <w:sz w:val="28"/>
                <w:szCs w:val="28"/>
              </w:rPr>
              <w:t>Experience devising and delivering training programs to build inclusive communities and workplace</w:t>
            </w:r>
          </w:p>
          <w:p w:rsidR="000036F9" w:rsidRPr="00BB3225" w:rsidRDefault="000036F9" w:rsidP="000036F9">
            <w:pPr>
              <w:spacing w:after="0" w:line="240" w:lineRule="auto"/>
              <w:ind w:left="432"/>
              <w:rPr>
                <w:rFonts w:ascii="Arial" w:hAnsi="Arial" w:cs="Arial"/>
                <w:sz w:val="28"/>
                <w:szCs w:val="28"/>
              </w:rPr>
            </w:pPr>
          </w:p>
          <w:p w:rsidR="000036F9" w:rsidRPr="00BB3225" w:rsidRDefault="000036F9" w:rsidP="000036F9">
            <w:pPr>
              <w:numPr>
                <w:ilvl w:val="0"/>
                <w:numId w:val="6"/>
              </w:numPr>
              <w:tabs>
                <w:tab w:val="clear" w:pos="720"/>
                <w:tab w:val="num" w:pos="432"/>
              </w:tabs>
              <w:spacing w:after="0" w:line="240" w:lineRule="auto"/>
              <w:ind w:left="432" w:hanging="432"/>
              <w:rPr>
                <w:rFonts w:ascii="Arial" w:hAnsi="Arial" w:cs="Arial"/>
                <w:sz w:val="28"/>
                <w:szCs w:val="28"/>
              </w:rPr>
            </w:pPr>
            <w:r w:rsidRPr="00BB3225">
              <w:rPr>
                <w:rFonts w:ascii="Arial" w:hAnsi="Arial" w:cs="Arial"/>
                <w:sz w:val="28"/>
                <w:szCs w:val="28"/>
              </w:rPr>
              <w:t>Experience of   supervising staff or volunteers.</w:t>
            </w:r>
          </w:p>
          <w:p w:rsidR="000036F9" w:rsidRPr="00BB3225" w:rsidRDefault="000036F9" w:rsidP="00D553B9">
            <w:pPr>
              <w:rPr>
                <w:rFonts w:ascii="Arial" w:hAnsi="Arial" w:cs="Arial"/>
                <w:sz w:val="28"/>
                <w:szCs w:val="28"/>
              </w:rPr>
            </w:pPr>
          </w:p>
          <w:p w:rsidR="000036F9" w:rsidRPr="00BB3225" w:rsidRDefault="000036F9" w:rsidP="000036F9">
            <w:pPr>
              <w:numPr>
                <w:ilvl w:val="0"/>
                <w:numId w:val="6"/>
              </w:numPr>
              <w:tabs>
                <w:tab w:val="clear" w:pos="720"/>
                <w:tab w:val="left" w:pos="72"/>
                <w:tab w:val="num" w:pos="432"/>
                <w:tab w:val="left" w:pos="972"/>
              </w:tabs>
              <w:spacing w:after="0" w:line="240" w:lineRule="auto"/>
              <w:ind w:left="432" w:hanging="432"/>
              <w:rPr>
                <w:rFonts w:ascii="Arial" w:hAnsi="Arial" w:cs="Arial"/>
                <w:sz w:val="28"/>
                <w:szCs w:val="28"/>
              </w:rPr>
            </w:pPr>
            <w:r w:rsidRPr="00BB3225">
              <w:rPr>
                <w:rFonts w:ascii="Arial" w:hAnsi="Arial" w:cs="Arial"/>
                <w:sz w:val="28"/>
                <w:szCs w:val="28"/>
              </w:rPr>
              <w:t>Experience of working within a multi-agency setting.</w:t>
            </w:r>
          </w:p>
          <w:p w:rsidR="000036F9" w:rsidRPr="00BB3225" w:rsidRDefault="000036F9" w:rsidP="00D553B9">
            <w:pPr>
              <w:pStyle w:val="ListParagraph"/>
              <w:rPr>
                <w:rFonts w:ascii="Arial" w:hAnsi="Arial" w:cs="Arial"/>
                <w:sz w:val="28"/>
                <w:szCs w:val="28"/>
              </w:rPr>
            </w:pPr>
          </w:p>
          <w:p w:rsidR="000036F9" w:rsidRPr="00BB3225" w:rsidRDefault="000036F9" w:rsidP="000036F9">
            <w:pPr>
              <w:numPr>
                <w:ilvl w:val="0"/>
                <w:numId w:val="6"/>
              </w:numPr>
              <w:tabs>
                <w:tab w:val="clear" w:pos="720"/>
                <w:tab w:val="left" w:pos="72"/>
                <w:tab w:val="num" w:pos="432"/>
                <w:tab w:val="left" w:pos="972"/>
              </w:tabs>
              <w:spacing w:after="0" w:line="240" w:lineRule="auto"/>
              <w:ind w:left="432" w:hanging="432"/>
              <w:rPr>
                <w:rFonts w:ascii="Arial" w:hAnsi="Arial" w:cs="Arial"/>
                <w:sz w:val="28"/>
                <w:szCs w:val="28"/>
              </w:rPr>
            </w:pPr>
            <w:r w:rsidRPr="00BB3225">
              <w:rPr>
                <w:rFonts w:ascii="Arial" w:hAnsi="Arial" w:cs="Arial"/>
                <w:sz w:val="28"/>
                <w:szCs w:val="28"/>
              </w:rPr>
              <w:t>Experience of budget management.</w:t>
            </w:r>
          </w:p>
          <w:p w:rsidR="000036F9" w:rsidRPr="00BB3225" w:rsidRDefault="000036F9" w:rsidP="000036F9">
            <w:pPr>
              <w:tabs>
                <w:tab w:val="left" w:pos="72"/>
                <w:tab w:val="left" w:pos="972"/>
              </w:tabs>
              <w:spacing w:after="0" w:line="240" w:lineRule="auto"/>
              <w:rPr>
                <w:rFonts w:ascii="Arial" w:hAnsi="Arial" w:cs="Arial"/>
                <w:sz w:val="28"/>
                <w:szCs w:val="28"/>
              </w:rPr>
            </w:pPr>
          </w:p>
          <w:p w:rsidR="000036F9" w:rsidRPr="00BB3225" w:rsidRDefault="000036F9" w:rsidP="00D553B9">
            <w:pPr>
              <w:pStyle w:val="ListParagraph"/>
              <w:rPr>
                <w:rFonts w:ascii="Arial" w:hAnsi="Arial" w:cs="Arial"/>
                <w:sz w:val="28"/>
                <w:szCs w:val="28"/>
              </w:rPr>
            </w:pPr>
          </w:p>
          <w:p w:rsidR="0005062B" w:rsidRPr="00BB3225" w:rsidRDefault="000036F9" w:rsidP="0005062B">
            <w:pPr>
              <w:numPr>
                <w:ilvl w:val="0"/>
                <w:numId w:val="6"/>
              </w:numPr>
              <w:tabs>
                <w:tab w:val="clear" w:pos="720"/>
                <w:tab w:val="left" w:pos="72"/>
                <w:tab w:val="num" w:pos="432"/>
                <w:tab w:val="left" w:pos="972"/>
              </w:tabs>
              <w:spacing w:after="0" w:line="240" w:lineRule="auto"/>
              <w:ind w:left="432" w:hanging="432"/>
              <w:rPr>
                <w:rFonts w:ascii="Arial" w:hAnsi="Arial" w:cs="Arial"/>
                <w:sz w:val="28"/>
                <w:szCs w:val="28"/>
              </w:rPr>
            </w:pPr>
            <w:r w:rsidRPr="00BB3225">
              <w:rPr>
                <w:rFonts w:ascii="Arial" w:hAnsi="Arial" w:cs="Arial"/>
                <w:sz w:val="28"/>
                <w:szCs w:val="28"/>
              </w:rPr>
              <w:t>Experience of meaningful evaluation and monitoring.</w:t>
            </w:r>
          </w:p>
          <w:p w:rsidR="0005062B" w:rsidRPr="00BB3225" w:rsidRDefault="0005062B" w:rsidP="0005062B">
            <w:pPr>
              <w:tabs>
                <w:tab w:val="left" w:pos="72"/>
                <w:tab w:val="left" w:pos="972"/>
              </w:tabs>
              <w:spacing w:after="0" w:line="240" w:lineRule="auto"/>
              <w:ind w:left="432"/>
              <w:rPr>
                <w:rFonts w:ascii="Arial" w:hAnsi="Arial" w:cs="Arial"/>
                <w:sz w:val="28"/>
                <w:szCs w:val="28"/>
              </w:rPr>
            </w:pPr>
          </w:p>
          <w:p w:rsidR="0005062B" w:rsidRPr="00BB3225" w:rsidRDefault="0005062B" w:rsidP="0005062B">
            <w:pPr>
              <w:numPr>
                <w:ilvl w:val="0"/>
                <w:numId w:val="6"/>
              </w:numPr>
              <w:tabs>
                <w:tab w:val="clear" w:pos="720"/>
                <w:tab w:val="left" w:pos="72"/>
                <w:tab w:val="num" w:pos="432"/>
                <w:tab w:val="left" w:pos="972"/>
              </w:tabs>
              <w:spacing w:after="0" w:line="240" w:lineRule="auto"/>
              <w:ind w:left="432" w:hanging="432"/>
              <w:rPr>
                <w:rFonts w:ascii="Arial" w:hAnsi="Arial" w:cs="Arial"/>
                <w:sz w:val="28"/>
                <w:szCs w:val="28"/>
              </w:rPr>
            </w:pPr>
            <w:r w:rsidRPr="00BB3225">
              <w:rPr>
                <w:rFonts w:ascii="Arial" w:hAnsi="Arial" w:cs="Arial"/>
                <w:sz w:val="28"/>
                <w:szCs w:val="28"/>
              </w:rPr>
              <w:t>Fundraising experience</w:t>
            </w:r>
          </w:p>
        </w:tc>
        <w:tc>
          <w:tcPr>
            <w:tcW w:w="3960" w:type="dxa"/>
          </w:tcPr>
          <w:p w:rsidR="000036F9" w:rsidRPr="00BB3225" w:rsidRDefault="000036F9" w:rsidP="00D553B9">
            <w:pPr>
              <w:jc w:val="both"/>
              <w:rPr>
                <w:rFonts w:ascii="Arial" w:hAnsi="Arial" w:cs="Arial"/>
                <w:sz w:val="28"/>
                <w:szCs w:val="28"/>
              </w:rPr>
            </w:pPr>
          </w:p>
        </w:tc>
      </w:tr>
      <w:tr w:rsidR="000036F9" w:rsidRPr="00BB3225" w:rsidTr="00BB3225">
        <w:tc>
          <w:tcPr>
            <w:tcW w:w="2128" w:type="dxa"/>
          </w:tcPr>
          <w:p w:rsidR="000036F9" w:rsidRPr="00BB3225" w:rsidRDefault="000036F9" w:rsidP="00D553B9">
            <w:pPr>
              <w:jc w:val="both"/>
              <w:rPr>
                <w:rFonts w:ascii="Arial" w:hAnsi="Arial" w:cs="Arial"/>
                <w:sz w:val="28"/>
                <w:szCs w:val="28"/>
              </w:rPr>
            </w:pPr>
          </w:p>
          <w:p w:rsidR="000036F9" w:rsidRPr="00BB3225" w:rsidRDefault="000036F9" w:rsidP="00D553B9">
            <w:pPr>
              <w:jc w:val="both"/>
              <w:rPr>
                <w:rFonts w:ascii="Arial" w:hAnsi="Arial" w:cs="Arial"/>
                <w:sz w:val="28"/>
                <w:szCs w:val="28"/>
              </w:rPr>
            </w:pPr>
            <w:r w:rsidRPr="00BB3225">
              <w:rPr>
                <w:rFonts w:ascii="Arial" w:hAnsi="Arial" w:cs="Arial"/>
                <w:sz w:val="28"/>
                <w:szCs w:val="28"/>
              </w:rPr>
              <w:t>Personal characteristics</w:t>
            </w:r>
          </w:p>
        </w:tc>
        <w:tc>
          <w:tcPr>
            <w:tcW w:w="3812" w:type="dxa"/>
          </w:tcPr>
          <w:p w:rsidR="000036F9" w:rsidRPr="00BB3225" w:rsidRDefault="000036F9" w:rsidP="00D553B9">
            <w:pPr>
              <w:ind w:left="360"/>
              <w:rPr>
                <w:rFonts w:ascii="Arial" w:hAnsi="Arial" w:cs="Arial"/>
                <w:sz w:val="28"/>
                <w:szCs w:val="28"/>
              </w:rPr>
            </w:pPr>
          </w:p>
          <w:p w:rsidR="000036F9" w:rsidRPr="00BB3225" w:rsidRDefault="000036F9" w:rsidP="000036F9">
            <w:pPr>
              <w:numPr>
                <w:ilvl w:val="0"/>
                <w:numId w:val="7"/>
              </w:numPr>
              <w:tabs>
                <w:tab w:val="clear" w:pos="720"/>
                <w:tab w:val="num" w:pos="432"/>
              </w:tabs>
              <w:spacing w:after="0" w:line="240" w:lineRule="auto"/>
              <w:ind w:left="471" w:hanging="399"/>
              <w:rPr>
                <w:rFonts w:ascii="Arial" w:hAnsi="Arial" w:cs="Arial"/>
                <w:sz w:val="28"/>
                <w:szCs w:val="28"/>
              </w:rPr>
            </w:pPr>
            <w:r w:rsidRPr="00BB3225">
              <w:rPr>
                <w:rFonts w:ascii="Arial" w:hAnsi="Arial" w:cs="Arial"/>
                <w:sz w:val="28"/>
                <w:szCs w:val="28"/>
              </w:rPr>
              <w:t>Approachable and friendly manner.</w:t>
            </w:r>
          </w:p>
          <w:p w:rsidR="000036F9" w:rsidRPr="00BB3225" w:rsidRDefault="000036F9" w:rsidP="00D553B9">
            <w:pPr>
              <w:ind w:left="720"/>
              <w:rPr>
                <w:rFonts w:ascii="Arial" w:hAnsi="Arial" w:cs="Arial"/>
                <w:sz w:val="28"/>
                <w:szCs w:val="28"/>
              </w:rPr>
            </w:pPr>
          </w:p>
          <w:p w:rsidR="000036F9" w:rsidRPr="00BB3225" w:rsidRDefault="000036F9" w:rsidP="000036F9">
            <w:pPr>
              <w:numPr>
                <w:ilvl w:val="0"/>
                <w:numId w:val="7"/>
              </w:numPr>
              <w:tabs>
                <w:tab w:val="clear" w:pos="720"/>
                <w:tab w:val="num" w:pos="432"/>
              </w:tabs>
              <w:spacing w:after="0" w:line="240" w:lineRule="auto"/>
              <w:ind w:hanging="648"/>
              <w:rPr>
                <w:rFonts w:ascii="Arial" w:hAnsi="Arial" w:cs="Arial"/>
                <w:sz w:val="28"/>
                <w:szCs w:val="28"/>
              </w:rPr>
            </w:pPr>
            <w:r w:rsidRPr="00BB3225">
              <w:rPr>
                <w:rFonts w:ascii="Arial" w:hAnsi="Arial" w:cs="Arial"/>
                <w:sz w:val="28"/>
                <w:szCs w:val="28"/>
              </w:rPr>
              <w:t>Positive attitude.</w:t>
            </w:r>
          </w:p>
          <w:p w:rsidR="000036F9" w:rsidRPr="00BB3225" w:rsidRDefault="000036F9" w:rsidP="00D553B9">
            <w:pPr>
              <w:ind w:left="720"/>
              <w:rPr>
                <w:rFonts w:ascii="Arial" w:hAnsi="Arial" w:cs="Arial"/>
                <w:sz w:val="28"/>
                <w:szCs w:val="28"/>
              </w:rPr>
            </w:pPr>
          </w:p>
          <w:p w:rsidR="000036F9" w:rsidRPr="00BB3225" w:rsidRDefault="000036F9" w:rsidP="000036F9">
            <w:pPr>
              <w:numPr>
                <w:ilvl w:val="0"/>
                <w:numId w:val="7"/>
              </w:numPr>
              <w:tabs>
                <w:tab w:val="clear" w:pos="720"/>
                <w:tab w:val="num" w:pos="432"/>
              </w:tabs>
              <w:spacing w:after="0" w:line="240" w:lineRule="auto"/>
              <w:ind w:hanging="648"/>
              <w:rPr>
                <w:rFonts w:ascii="Arial" w:hAnsi="Arial" w:cs="Arial"/>
                <w:sz w:val="28"/>
                <w:szCs w:val="28"/>
              </w:rPr>
            </w:pPr>
            <w:r w:rsidRPr="00BB3225">
              <w:rPr>
                <w:rFonts w:ascii="Arial" w:hAnsi="Arial" w:cs="Arial"/>
                <w:sz w:val="28"/>
                <w:szCs w:val="28"/>
              </w:rPr>
              <w:lastRenderedPageBreak/>
              <w:t>Honest and trustworthy.</w:t>
            </w:r>
          </w:p>
          <w:p w:rsidR="000036F9" w:rsidRPr="00BB3225" w:rsidRDefault="000036F9" w:rsidP="00D553B9">
            <w:pPr>
              <w:ind w:left="72"/>
              <w:rPr>
                <w:rFonts w:ascii="Arial" w:hAnsi="Arial" w:cs="Arial"/>
                <w:sz w:val="28"/>
                <w:szCs w:val="28"/>
              </w:rPr>
            </w:pPr>
          </w:p>
          <w:p w:rsidR="000036F9" w:rsidRPr="00BB3225" w:rsidRDefault="000036F9" w:rsidP="000036F9">
            <w:pPr>
              <w:numPr>
                <w:ilvl w:val="0"/>
                <w:numId w:val="7"/>
              </w:numPr>
              <w:tabs>
                <w:tab w:val="clear" w:pos="720"/>
                <w:tab w:val="num" w:pos="432"/>
              </w:tabs>
              <w:spacing w:after="0" w:line="240" w:lineRule="auto"/>
              <w:ind w:hanging="648"/>
              <w:rPr>
                <w:rFonts w:ascii="Arial" w:hAnsi="Arial" w:cs="Arial"/>
                <w:sz w:val="28"/>
                <w:szCs w:val="28"/>
              </w:rPr>
            </w:pPr>
            <w:r w:rsidRPr="00BB3225">
              <w:rPr>
                <w:rFonts w:ascii="Arial" w:hAnsi="Arial" w:cs="Arial"/>
                <w:sz w:val="28"/>
                <w:szCs w:val="28"/>
              </w:rPr>
              <w:t>Reliable.</w:t>
            </w:r>
          </w:p>
          <w:p w:rsidR="000036F9" w:rsidRPr="00BB3225" w:rsidRDefault="000036F9" w:rsidP="00D553B9">
            <w:pPr>
              <w:pStyle w:val="ListParagraph"/>
              <w:rPr>
                <w:rFonts w:ascii="Arial" w:hAnsi="Arial" w:cs="Arial"/>
                <w:sz w:val="28"/>
                <w:szCs w:val="28"/>
              </w:rPr>
            </w:pPr>
          </w:p>
          <w:p w:rsidR="000036F9" w:rsidRPr="00BB3225" w:rsidRDefault="000036F9" w:rsidP="000036F9">
            <w:pPr>
              <w:numPr>
                <w:ilvl w:val="0"/>
                <w:numId w:val="7"/>
              </w:numPr>
              <w:tabs>
                <w:tab w:val="clear" w:pos="720"/>
                <w:tab w:val="num" w:pos="432"/>
              </w:tabs>
              <w:spacing w:after="0" w:line="240" w:lineRule="auto"/>
              <w:ind w:left="432"/>
              <w:rPr>
                <w:rFonts w:ascii="Arial" w:hAnsi="Arial" w:cs="Arial"/>
                <w:sz w:val="28"/>
                <w:szCs w:val="28"/>
              </w:rPr>
            </w:pPr>
            <w:r w:rsidRPr="00BB3225">
              <w:rPr>
                <w:rFonts w:ascii="Arial" w:hAnsi="Arial" w:cs="Arial"/>
                <w:sz w:val="28"/>
                <w:szCs w:val="28"/>
              </w:rPr>
              <w:t>Flexible and able to cope with change.</w:t>
            </w:r>
          </w:p>
          <w:p w:rsidR="000036F9" w:rsidRPr="00BB3225" w:rsidRDefault="000036F9" w:rsidP="00D553B9">
            <w:pPr>
              <w:rPr>
                <w:rFonts w:ascii="Arial" w:hAnsi="Arial" w:cs="Arial"/>
                <w:sz w:val="28"/>
                <w:szCs w:val="28"/>
              </w:rPr>
            </w:pPr>
          </w:p>
          <w:p w:rsidR="000036F9" w:rsidRPr="00BB3225" w:rsidRDefault="000036F9" w:rsidP="000036F9">
            <w:pPr>
              <w:numPr>
                <w:ilvl w:val="0"/>
                <w:numId w:val="7"/>
              </w:numPr>
              <w:tabs>
                <w:tab w:val="clear" w:pos="720"/>
                <w:tab w:val="num" w:pos="432"/>
              </w:tabs>
              <w:spacing w:after="0" w:line="240" w:lineRule="auto"/>
              <w:ind w:left="432"/>
              <w:rPr>
                <w:rFonts w:ascii="Arial" w:hAnsi="Arial" w:cs="Arial"/>
                <w:sz w:val="28"/>
                <w:szCs w:val="28"/>
              </w:rPr>
            </w:pPr>
            <w:r w:rsidRPr="00BB3225">
              <w:rPr>
                <w:rFonts w:ascii="Arial" w:hAnsi="Arial" w:cs="Arial"/>
                <w:sz w:val="28"/>
                <w:szCs w:val="28"/>
              </w:rPr>
              <w:t>Able to work within clear professional boundaries.</w:t>
            </w:r>
          </w:p>
          <w:p w:rsidR="000036F9" w:rsidRPr="00BB3225" w:rsidRDefault="000036F9" w:rsidP="00D553B9">
            <w:pPr>
              <w:rPr>
                <w:rFonts w:ascii="Arial" w:hAnsi="Arial" w:cs="Arial"/>
                <w:sz w:val="28"/>
                <w:szCs w:val="28"/>
              </w:rPr>
            </w:pPr>
          </w:p>
          <w:p w:rsidR="000036F9" w:rsidRPr="00BB3225" w:rsidRDefault="000036F9" w:rsidP="000036F9">
            <w:pPr>
              <w:numPr>
                <w:ilvl w:val="0"/>
                <w:numId w:val="7"/>
              </w:numPr>
              <w:tabs>
                <w:tab w:val="clear" w:pos="720"/>
                <w:tab w:val="num" w:pos="432"/>
              </w:tabs>
              <w:spacing w:after="0" w:line="240" w:lineRule="auto"/>
              <w:ind w:left="432"/>
              <w:rPr>
                <w:rFonts w:ascii="Arial" w:hAnsi="Arial" w:cs="Arial"/>
                <w:sz w:val="28"/>
                <w:szCs w:val="28"/>
              </w:rPr>
            </w:pPr>
            <w:r w:rsidRPr="00BB3225">
              <w:rPr>
                <w:rFonts w:ascii="Arial" w:hAnsi="Arial" w:cs="Arial"/>
                <w:sz w:val="28"/>
                <w:szCs w:val="28"/>
              </w:rPr>
              <w:t>Tactful and diplomatic.</w:t>
            </w:r>
          </w:p>
          <w:p w:rsidR="000036F9" w:rsidRPr="00BB3225" w:rsidRDefault="000036F9" w:rsidP="00D553B9">
            <w:pPr>
              <w:rPr>
                <w:rFonts w:ascii="Arial" w:hAnsi="Arial" w:cs="Arial"/>
                <w:sz w:val="28"/>
                <w:szCs w:val="28"/>
              </w:rPr>
            </w:pPr>
          </w:p>
          <w:p w:rsidR="000036F9" w:rsidRPr="00BB3225" w:rsidRDefault="000036F9" w:rsidP="000036F9">
            <w:pPr>
              <w:numPr>
                <w:ilvl w:val="0"/>
                <w:numId w:val="7"/>
              </w:numPr>
              <w:tabs>
                <w:tab w:val="clear" w:pos="720"/>
                <w:tab w:val="num" w:pos="432"/>
              </w:tabs>
              <w:spacing w:after="0" w:line="240" w:lineRule="auto"/>
              <w:ind w:left="437" w:hanging="365"/>
              <w:rPr>
                <w:rFonts w:ascii="Arial" w:hAnsi="Arial" w:cs="Arial"/>
                <w:sz w:val="28"/>
                <w:szCs w:val="28"/>
              </w:rPr>
            </w:pPr>
            <w:r w:rsidRPr="00BB3225">
              <w:rPr>
                <w:rFonts w:ascii="Arial" w:hAnsi="Arial" w:cs="Arial"/>
                <w:sz w:val="28"/>
                <w:szCs w:val="28"/>
              </w:rPr>
              <w:t>Assertive with good influencing skills.</w:t>
            </w:r>
          </w:p>
          <w:p w:rsidR="000036F9" w:rsidRPr="00BB3225" w:rsidRDefault="000036F9" w:rsidP="00D553B9">
            <w:pPr>
              <w:rPr>
                <w:rFonts w:ascii="Arial" w:hAnsi="Arial" w:cs="Arial"/>
                <w:sz w:val="28"/>
                <w:szCs w:val="28"/>
              </w:rPr>
            </w:pPr>
          </w:p>
        </w:tc>
        <w:tc>
          <w:tcPr>
            <w:tcW w:w="3960" w:type="dxa"/>
          </w:tcPr>
          <w:p w:rsidR="000036F9" w:rsidRPr="00BB3225" w:rsidRDefault="000036F9" w:rsidP="00D553B9">
            <w:pPr>
              <w:jc w:val="both"/>
              <w:rPr>
                <w:rFonts w:ascii="Arial" w:hAnsi="Arial" w:cs="Arial"/>
                <w:sz w:val="28"/>
                <w:szCs w:val="28"/>
              </w:rPr>
            </w:pPr>
          </w:p>
          <w:p w:rsidR="000036F9" w:rsidRPr="00BB3225" w:rsidRDefault="000036F9" w:rsidP="00D553B9">
            <w:pPr>
              <w:jc w:val="both"/>
              <w:rPr>
                <w:rFonts w:ascii="Arial" w:hAnsi="Arial" w:cs="Arial"/>
                <w:sz w:val="28"/>
                <w:szCs w:val="28"/>
              </w:rPr>
            </w:pPr>
          </w:p>
          <w:p w:rsidR="000036F9" w:rsidRPr="00BB3225" w:rsidRDefault="000036F9" w:rsidP="00D553B9">
            <w:pPr>
              <w:jc w:val="both"/>
              <w:rPr>
                <w:rFonts w:ascii="Arial" w:hAnsi="Arial" w:cs="Arial"/>
                <w:sz w:val="28"/>
                <w:szCs w:val="28"/>
              </w:rPr>
            </w:pPr>
          </w:p>
          <w:p w:rsidR="000036F9" w:rsidRPr="00BB3225" w:rsidRDefault="000036F9" w:rsidP="00D553B9">
            <w:pPr>
              <w:jc w:val="both"/>
              <w:rPr>
                <w:rFonts w:ascii="Arial" w:hAnsi="Arial" w:cs="Arial"/>
                <w:sz w:val="28"/>
                <w:szCs w:val="28"/>
              </w:rPr>
            </w:pPr>
          </w:p>
          <w:p w:rsidR="000036F9" w:rsidRPr="00BB3225" w:rsidRDefault="000036F9" w:rsidP="00D553B9">
            <w:pPr>
              <w:jc w:val="both"/>
              <w:rPr>
                <w:rFonts w:ascii="Arial" w:hAnsi="Arial" w:cs="Arial"/>
                <w:sz w:val="28"/>
                <w:szCs w:val="28"/>
              </w:rPr>
            </w:pPr>
          </w:p>
          <w:p w:rsidR="000036F9" w:rsidRPr="00BB3225" w:rsidRDefault="000036F9" w:rsidP="00D553B9">
            <w:pPr>
              <w:jc w:val="both"/>
              <w:rPr>
                <w:rFonts w:ascii="Arial" w:hAnsi="Arial" w:cs="Arial"/>
                <w:sz w:val="28"/>
                <w:szCs w:val="28"/>
              </w:rPr>
            </w:pPr>
          </w:p>
          <w:p w:rsidR="000036F9" w:rsidRPr="00BB3225" w:rsidRDefault="000036F9" w:rsidP="00D553B9">
            <w:pPr>
              <w:jc w:val="both"/>
              <w:rPr>
                <w:rFonts w:ascii="Arial" w:hAnsi="Arial" w:cs="Arial"/>
                <w:sz w:val="28"/>
                <w:szCs w:val="28"/>
              </w:rPr>
            </w:pPr>
          </w:p>
          <w:p w:rsidR="000036F9" w:rsidRPr="00BB3225" w:rsidRDefault="000036F9" w:rsidP="00D553B9">
            <w:pPr>
              <w:jc w:val="both"/>
              <w:rPr>
                <w:rFonts w:ascii="Arial" w:hAnsi="Arial" w:cs="Arial"/>
                <w:sz w:val="28"/>
                <w:szCs w:val="28"/>
              </w:rPr>
            </w:pPr>
          </w:p>
          <w:p w:rsidR="000036F9" w:rsidRPr="00BB3225" w:rsidRDefault="000036F9" w:rsidP="00D553B9">
            <w:pPr>
              <w:jc w:val="both"/>
              <w:rPr>
                <w:rFonts w:ascii="Arial" w:hAnsi="Arial" w:cs="Arial"/>
                <w:sz w:val="28"/>
                <w:szCs w:val="28"/>
              </w:rPr>
            </w:pPr>
          </w:p>
          <w:p w:rsidR="000036F9" w:rsidRPr="00BB3225" w:rsidRDefault="000036F9" w:rsidP="00D553B9">
            <w:pPr>
              <w:jc w:val="both"/>
              <w:rPr>
                <w:rFonts w:ascii="Arial" w:hAnsi="Arial" w:cs="Arial"/>
                <w:sz w:val="28"/>
                <w:szCs w:val="28"/>
              </w:rPr>
            </w:pPr>
          </w:p>
          <w:p w:rsidR="000036F9" w:rsidRPr="00BB3225" w:rsidRDefault="000036F9" w:rsidP="00D553B9">
            <w:pPr>
              <w:jc w:val="both"/>
              <w:rPr>
                <w:rFonts w:ascii="Arial" w:hAnsi="Arial" w:cs="Arial"/>
                <w:sz w:val="28"/>
                <w:szCs w:val="28"/>
              </w:rPr>
            </w:pPr>
          </w:p>
          <w:p w:rsidR="000036F9" w:rsidRPr="00BB3225" w:rsidRDefault="000036F9" w:rsidP="00D553B9">
            <w:pPr>
              <w:jc w:val="both"/>
              <w:rPr>
                <w:rFonts w:ascii="Arial" w:hAnsi="Arial" w:cs="Arial"/>
                <w:sz w:val="28"/>
                <w:szCs w:val="28"/>
              </w:rPr>
            </w:pPr>
          </w:p>
        </w:tc>
      </w:tr>
      <w:tr w:rsidR="000036F9" w:rsidRPr="00BB3225" w:rsidTr="00BB3225">
        <w:tc>
          <w:tcPr>
            <w:tcW w:w="2128" w:type="dxa"/>
          </w:tcPr>
          <w:p w:rsidR="000036F9" w:rsidRPr="00BB3225" w:rsidRDefault="000036F9" w:rsidP="00D553B9">
            <w:pPr>
              <w:jc w:val="both"/>
              <w:rPr>
                <w:rFonts w:ascii="Arial" w:hAnsi="Arial" w:cs="Arial"/>
                <w:sz w:val="28"/>
                <w:szCs w:val="28"/>
              </w:rPr>
            </w:pPr>
          </w:p>
          <w:p w:rsidR="000036F9" w:rsidRPr="00BB3225" w:rsidRDefault="000036F9" w:rsidP="00D553B9">
            <w:pPr>
              <w:jc w:val="both"/>
              <w:rPr>
                <w:rFonts w:ascii="Arial" w:hAnsi="Arial" w:cs="Arial"/>
                <w:sz w:val="28"/>
                <w:szCs w:val="28"/>
              </w:rPr>
            </w:pPr>
            <w:r w:rsidRPr="00BB3225">
              <w:rPr>
                <w:rFonts w:ascii="Arial" w:hAnsi="Arial" w:cs="Arial"/>
                <w:sz w:val="28"/>
                <w:szCs w:val="28"/>
              </w:rPr>
              <w:t>Other requirements</w:t>
            </w:r>
          </w:p>
        </w:tc>
        <w:tc>
          <w:tcPr>
            <w:tcW w:w="3812" w:type="dxa"/>
          </w:tcPr>
          <w:p w:rsidR="000036F9" w:rsidRPr="00BB3225" w:rsidRDefault="000036F9" w:rsidP="00D553B9">
            <w:pPr>
              <w:ind w:left="72"/>
              <w:rPr>
                <w:rFonts w:ascii="Arial" w:hAnsi="Arial" w:cs="Arial"/>
                <w:sz w:val="28"/>
                <w:szCs w:val="28"/>
              </w:rPr>
            </w:pPr>
          </w:p>
          <w:p w:rsidR="000036F9" w:rsidRPr="00BB3225" w:rsidRDefault="000036F9" w:rsidP="000036F9">
            <w:pPr>
              <w:numPr>
                <w:ilvl w:val="0"/>
                <w:numId w:val="8"/>
              </w:numPr>
              <w:tabs>
                <w:tab w:val="clear" w:pos="720"/>
                <w:tab w:val="num" w:pos="432"/>
              </w:tabs>
              <w:spacing w:after="0" w:line="240" w:lineRule="auto"/>
              <w:ind w:left="432"/>
              <w:rPr>
                <w:rFonts w:ascii="Arial" w:hAnsi="Arial" w:cs="Arial"/>
                <w:sz w:val="28"/>
                <w:szCs w:val="28"/>
              </w:rPr>
            </w:pPr>
            <w:r w:rsidRPr="00BB3225">
              <w:rPr>
                <w:rFonts w:ascii="Arial" w:hAnsi="Arial" w:cs="Arial"/>
                <w:sz w:val="28"/>
                <w:szCs w:val="28"/>
              </w:rPr>
              <w:t>DBS check completed.</w:t>
            </w:r>
          </w:p>
          <w:p w:rsidR="000036F9" w:rsidRPr="00BB3225" w:rsidRDefault="000036F9" w:rsidP="00D553B9">
            <w:pPr>
              <w:ind w:left="72"/>
              <w:rPr>
                <w:rFonts w:ascii="Arial" w:hAnsi="Arial" w:cs="Arial"/>
                <w:sz w:val="28"/>
                <w:szCs w:val="28"/>
              </w:rPr>
            </w:pPr>
          </w:p>
          <w:p w:rsidR="000036F9" w:rsidRPr="00BB3225" w:rsidRDefault="000036F9" w:rsidP="00D553B9">
            <w:pPr>
              <w:ind w:left="432"/>
              <w:rPr>
                <w:rFonts w:ascii="Arial" w:hAnsi="Arial" w:cs="Arial"/>
                <w:sz w:val="28"/>
                <w:szCs w:val="28"/>
              </w:rPr>
            </w:pPr>
          </w:p>
        </w:tc>
        <w:tc>
          <w:tcPr>
            <w:tcW w:w="3960" w:type="dxa"/>
          </w:tcPr>
          <w:p w:rsidR="000036F9" w:rsidRPr="00BB3225" w:rsidRDefault="000036F9" w:rsidP="00D553B9">
            <w:pPr>
              <w:tabs>
                <w:tab w:val="num" w:pos="432"/>
              </w:tabs>
              <w:jc w:val="both"/>
              <w:rPr>
                <w:rFonts w:ascii="Arial" w:hAnsi="Arial" w:cs="Arial"/>
                <w:sz w:val="28"/>
                <w:szCs w:val="28"/>
              </w:rPr>
            </w:pPr>
          </w:p>
        </w:tc>
      </w:tr>
    </w:tbl>
    <w:p w:rsidR="000036F9" w:rsidRPr="00BB3225" w:rsidRDefault="000036F9" w:rsidP="000036F9">
      <w:pPr>
        <w:pStyle w:val="BodyText"/>
        <w:rPr>
          <w:sz w:val="28"/>
          <w:szCs w:val="28"/>
        </w:rPr>
      </w:pPr>
    </w:p>
    <w:p w:rsidR="000036F9" w:rsidRPr="00BB3225" w:rsidRDefault="000036F9" w:rsidP="000036F9">
      <w:pPr>
        <w:rPr>
          <w:rFonts w:ascii="Arial" w:hAnsi="Arial" w:cs="Arial"/>
          <w:sz w:val="28"/>
          <w:szCs w:val="28"/>
        </w:rPr>
      </w:pPr>
    </w:p>
    <w:p w:rsidR="00890864" w:rsidRPr="005C6E2C" w:rsidRDefault="00890864" w:rsidP="000036F9">
      <w:pPr>
        <w:rPr>
          <w:rFonts w:ascii="Arial" w:hAnsi="Arial" w:cs="Arial"/>
          <w:sz w:val="28"/>
          <w:szCs w:val="28"/>
        </w:rPr>
      </w:pPr>
    </w:p>
    <w:sectPr w:rsidR="00890864" w:rsidRPr="005C6E2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25B" w:rsidRDefault="002F725B" w:rsidP="002F725B">
      <w:pPr>
        <w:spacing w:after="0" w:line="240" w:lineRule="auto"/>
      </w:pPr>
      <w:r>
        <w:separator/>
      </w:r>
    </w:p>
  </w:endnote>
  <w:endnote w:type="continuationSeparator" w:id="0">
    <w:p w:rsidR="002F725B" w:rsidRDefault="002F725B" w:rsidP="002F7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25B" w:rsidRDefault="002F725B">
    <w:pPr>
      <w:pStyle w:val="Footer"/>
    </w:pPr>
    <w:r>
      <w:rPr>
        <w:noProof/>
        <w:lang w:eastAsia="en-GB"/>
      </w:rPr>
      <w:drawing>
        <wp:inline distT="0" distB="0" distL="0" distR="0">
          <wp:extent cx="6050280" cy="11886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_letterheadbottom.jpg"/>
                  <pic:cNvPicPr/>
                </pic:nvPicPr>
                <pic:blipFill>
                  <a:blip r:embed="rId1">
                    <a:extLst>
                      <a:ext uri="{28A0092B-C50C-407E-A947-70E740481C1C}">
                        <a14:useLocalDpi xmlns:a14="http://schemas.microsoft.com/office/drawing/2010/main" val="0"/>
                      </a:ext>
                    </a:extLst>
                  </a:blip>
                  <a:stretch>
                    <a:fillRect/>
                  </a:stretch>
                </pic:blipFill>
                <pic:spPr>
                  <a:xfrm>
                    <a:off x="0" y="0"/>
                    <a:ext cx="6094314" cy="11972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25B" w:rsidRDefault="002F725B" w:rsidP="002F725B">
      <w:pPr>
        <w:spacing w:after="0" w:line="240" w:lineRule="auto"/>
      </w:pPr>
      <w:r>
        <w:separator/>
      </w:r>
    </w:p>
  </w:footnote>
  <w:footnote w:type="continuationSeparator" w:id="0">
    <w:p w:rsidR="002F725B" w:rsidRDefault="002F725B" w:rsidP="002F72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4500"/>
    <w:multiLevelType w:val="multilevel"/>
    <w:tmpl w:val="82D0C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A574C"/>
    <w:multiLevelType w:val="hybridMultilevel"/>
    <w:tmpl w:val="BC1C09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547776C"/>
    <w:multiLevelType w:val="hybridMultilevel"/>
    <w:tmpl w:val="B148A7C6"/>
    <w:lvl w:ilvl="0" w:tplc="08090001">
      <w:start w:val="1"/>
      <w:numFmt w:val="bullet"/>
      <w:lvlText w:val=""/>
      <w:lvlJc w:val="left"/>
      <w:pPr>
        <w:ind w:left="432" w:hanging="360"/>
      </w:pPr>
      <w:rPr>
        <w:rFonts w:ascii="Symbol" w:hAnsi="Symbo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3">
    <w:nsid w:val="19E51BCD"/>
    <w:multiLevelType w:val="hybridMultilevel"/>
    <w:tmpl w:val="79008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5A21868"/>
    <w:multiLevelType w:val="hybridMultilevel"/>
    <w:tmpl w:val="FD649F9E"/>
    <w:lvl w:ilvl="0" w:tplc="5570283C">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D056FC6"/>
    <w:multiLevelType w:val="hybridMultilevel"/>
    <w:tmpl w:val="C042410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62D3175"/>
    <w:multiLevelType w:val="multilevel"/>
    <w:tmpl w:val="339A2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717325"/>
    <w:multiLevelType w:val="multilevel"/>
    <w:tmpl w:val="42787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BE490E"/>
    <w:multiLevelType w:val="hybridMultilevel"/>
    <w:tmpl w:val="1562D25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E954460"/>
    <w:multiLevelType w:val="hybridMultilevel"/>
    <w:tmpl w:val="A1E09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8EB4413"/>
    <w:multiLevelType w:val="hybridMultilevel"/>
    <w:tmpl w:val="CEA06DEC"/>
    <w:lvl w:ilvl="0" w:tplc="04090001">
      <w:start w:val="1"/>
      <w:numFmt w:val="bullet"/>
      <w:lvlText w:val=""/>
      <w:lvlJc w:val="left"/>
      <w:pPr>
        <w:tabs>
          <w:tab w:val="num" w:pos="720"/>
        </w:tabs>
        <w:ind w:left="720" w:hanging="360"/>
      </w:pPr>
      <w:rPr>
        <w:rFonts w:ascii="Symbol" w:hAnsi="Symbol" w:hint="default"/>
      </w:rPr>
    </w:lvl>
    <w:lvl w:ilvl="1" w:tplc="5570283C">
      <w:start w:val="1"/>
      <w:numFmt w:val="bullet"/>
      <w:lvlText w:val=""/>
      <w:lvlJc w:val="left"/>
      <w:pPr>
        <w:tabs>
          <w:tab w:val="num" w:pos="1440"/>
        </w:tabs>
        <w:ind w:left="1440" w:hanging="360"/>
      </w:pPr>
      <w:rPr>
        <w:rFonts w:ascii="Symbol" w:hAnsi="Symbol"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6771069"/>
    <w:multiLevelType w:val="multilevel"/>
    <w:tmpl w:val="62389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0"/>
  </w:num>
  <w:num w:numId="4">
    <w:abstractNumId w:val="11"/>
  </w:num>
  <w:num w:numId="5">
    <w:abstractNumId w:val="5"/>
  </w:num>
  <w:num w:numId="6">
    <w:abstractNumId w:val="8"/>
  </w:num>
  <w:num w:numId="7">
    <w:abstractNumId w:val="9"/>
  </w:num>
  <w:num w:numId="8">
    <w:abstractNumId w:val="3"/>
  </w:num>
  <w:num w:numId="9">
    <w:abstractNumId w:val="10"/>
  </w:num>
  <w:num w:numId="10">
    <w:abstractNumId w:val="4"/>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864"/>
    <w:rsid w:val="000036F9"/>
    <w:rsid w:val="0005062B"/>
    <w:rsid w:val="002F725B"/>
    <w:rsid w:val="003F5373"/>
    <w:rsid w:val="00493352"/>
    <w:rsid w:val="00496126"/>
    <w:rsid w:val="004B07BE"/>
    <w:rsid w:val="004B7972"/>
    <w:rsid w:val="005C6E2C"/>
    <w:rsid w:val="00625DBC"/>
    <w:rsid w:val="006941AD"/>
    <w:rsid w:val="006A4830"/>
    <w:rsid w:val="006F082B"/>
    <w:rsid w:val="00890864"/>
    <w:rsid w:val="00AD34EE"/>
    <w:rsid w:val="00BB3225"/>
    <w:rsid w:val="00BC4AC9"/>
    <w:rsid w:val="00C214D1"/>
    <w:rsid w:val="00C2210F"/>
    <w:rsid w:val="00CA60D7"/>
    <w:rsid w:val="00CD28F3"/>
    <w:rsid w:val="00CE7649"/>
    <w:rsid w:val="00DE357A"/>
    <w:rsid w:val="00F860E4"/>
    <w:rsid w:val="00F96EA2"/>
    <w:rsid w:val="00FD1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036F9"/>
    <w:pPr>
      <w:keepNext/>
      <w:spacing w:after="0" w:line="240" w:lineRule="auto"/>
      <w:jc w:val="both"/>
      <w:outlineLvl w:val="1"/>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font-size-14">
    <w:name w:val="m-font-size-14"/>
    <w:basedOn w:val="DefaultParagraphFont"/>
    <w:rsid w:val="00890864"/>
  </w:style>
  <w:style w:type="table" w:styleId="TableGrid">
    <w:name w:val="Table Grid"/>
    <w:basedOn w:val="TableNormal"/>
    <w:uiPriority w:val="39"/>
    <w:rsid w:val="005C6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036F9"/>
    <w:rPr>
      <w:rFonts w:ascii="Arial" w:eastAsia="Times New Roman" w:hAnsi="Arial" w:cs="Arial"/>
      <w:b/>
      <w:bCs/>
      <w:sz w:val="24"/>
      <w:szCs w:val="24"/>
    </w:rPr>
  </w:style>
  <w:style w:type="paragraph" w:styleId="BodyText">
    <w:name w:val="Body Text"/>
    <w:basedOn w:val="Normal"/>
    <w:link w:val="BodyTextChar"/>
    <w:rsid w:val="000036F9"/>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0036F9"/>
    <w:rPr>
      <w:rFonts w:ascii="Arial" w:eastAsia="Times New Roman" w:hAnsi="Arial" w:cs="Arial"/>
      <w:sz w:val="24"/>
      <w:szCs w:val="24"/>
    </w:rPr>
  </w:style>
  <w:style w:type="paragraph" w:styleId="ListParagraph">
    <w:name w:val="List Paragraph"/>
    <w:basedOn w:val="Normal"/>
    <w:uiPriority w:val="34"/>
    <w:qFormat/>
    <w:rsid w:val="000036F9"/>
    <w:pPr>
      <w:spacing w:after="0" w:line="240" w:lineRule="auto"/>
      <w:ind w:left="720"/>
      <w:contextualSpacing/>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0036F9"/>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0036F9"/>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F72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725B"/>
  </w:style>
  <w:style w:type="paragraph" w:styleId="Footer">
    <w:name w:val="footer"/>
    <w:basedOn w:val="Normal"/>
    <w:link w:val="FooterChar"/>
    <w:uiPriority w:val="99"/>
    <w:unhideWhenUsed/>
    <w:rsid w:val="002F72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725B"/>
  </w:style>
  <w:style w:type="paragraph" w:styleId="BalloonText">
    <w:name w:val="Balloon Text"/>
    <w:basedOn w:val="Normal"/>
    <w:link w:val="BalloonTextChar"/>
    <w:uiPriority w:val="99"/>
    <w:semiHidden/>
    <w:unhideWhenUsed/>
    <w:rsid w:val="00496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1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036F9"/>
    <w:pPr>
      <w:keepNext/>
      <w:spacing w:after="0" w:line="240" w:lineRule="auto"/>
      <w:jc w:val="both"/>
      <w:outlineLvl w:val="1"/>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font-size-14">
    <w:name w:val="m-font-size-14"/>
    <w:basedOn w:val="DefaultParagraphFont"/>
    <w:rsid w:val="00890864"/>
  </w:style>
  <w:style w:type="table" w:styleId="TableGrid">
    <w:name w:val="Table Grid"/>
    <w:basedOn w:val="TableNormal"/>
    <w:uiPriority w:val="39"/>
    <w:rsid w:val="005C6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036F9"/>
    <w:rPr>
      <w:rFonts w:ascii="Arial" w:eastAsia="Times New Roman" w:hAnsi="Arial" w:cs="Arial"/>
      <w:b/>
      <w:bCs/>
      <w:sz w:val="24"/>
      <w:szCs w:val="24"/>
    </w:rPr>
  </w:style>
  <w:style w:type="paragraph" w:styleId="BodyText">
    <w:name w:val="Body Text"/>
    <w:basedOn w:val="Normal"/>
    <w:link w:val="BodyTextChar"/>
    <w:rsid w:val="000036F9"/>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0036F9"/>
    <w:rPr>
      <w:rFonts w:ascii="Arial" w:eastAsia="Times New Roman" w:hAnsi="Arial" w:cs="Arial"/>
      <w:sz w:val="24"/>
      <w:szCs w:val="24"/>
    </w:rPr>
  </w:style>
  <w:style w:type="paragraph" w:styleId="ListParagraph">
    <w:name w:val="List Paragraph"/>
    <w:basedOn w:val="Normal"/>
    <w:uiPriority w:val="34"/>
    <w:qFormat/>
    <w:rsid w:val="000036F9"/>
    <w:pPr>
      <w:spacing w:after="0" w:line="240" w:lineRule="auto"/>
      <w:ind w:left="720"/>
      <w:contextualSpacing/>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0036F9"/>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0036F9"/>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F72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725B"/>
  </w:style>
  <w:style w:type="paragraph" w:styleId="Footer">
    <w:name w:val="footer"/>
    <w:basedOn w:val="Normal"/>
    <w:link w:val="FooterChar"/>
    <w:uiPriority w:val="99"/>
    <w:unhideWhenUsed/>
    <w:rsid w:val="002F72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725B"/>
  </w:style>
  <w:style w:type="paragraph" w:styleId="BalloonText">
    <w:name w:val="Balloon Text"/>
    <w:basedOn w:val="Normal"/>
    <w:link w:val="BalloonTextChar"/>
    <w:uiPriority w:val="99"/>
    <w:semiHidden/>
    <w:unhideWhenUsed/>
    <w:rsid w:val="00496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1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1066">
      <w:bodyDiv w:val="1"/>
      <w:marLeft w:val="0"/>
      <w:marRight w:val="0"/>
      <w:marTop w:val="0"/>
      <w:marBottom w:val="0"/>
      <w:divBdr>
        <w:top w:val="none" w:sz="0" w:space="0" w:color="auto"/>
        <w:left w:val="none" w:sz="0" w:space="0" w:color="auto"/>
        <w:bottom w:val="none" w:sz="0" w:space="0" w:color="auto"/>
        <w:right w:val="none" w:sz="0" w:space="0" w:color="auto"/>
      </w:divBdr>
    </w:div>
    <w:div w:id="240260322">
      <w:bodyDiv w:val="1"/>
      <w:marLeft w:val="0"/>
      <w:marRight w:val="0"/>
      <w:marTop w:val="0"/>
      <w:marBottom w:val="0"/>
      <w:divBdr>
        <w:top w:val="none" w:sz="0" w:space="0" w:color="auto"/>
        <w:left w:val="none" w:sz="0" w:space="0" w:color="auto"/>
        <w:bottom w:val="none" w:sz="0" w:space="0" w:color="auto"/>
        <w:right w:val="none" w:sz="0" w:space="0" w:color="auto"/>
      </w:divBdr>
    </w:div>
    <w:div w:id="1689983494">
      <w:bodyDiv w:val="1"/>
      <w:marLeft w:val="0"/>
      <w:marRight w:val="0"/>
      <w:marTop w:val="0"/>
      <w:marBottom w:val="0"/>
      <w:divBdr>
        <w:top w:val="none" w:sz="0" w:space="0" w:color="auto"/>
        <w:left w:val="none" w:sz="0" w:space="0" w:color="auto"/>
        <w:bottom w:val="none" w:sz="0" w:space="0" w:color="auto"/>
        <w:right w:val="none" w:sz="0" w:space="0" w:color="auto"/>
      </w:divBdr>
    </w:div>
    <w:div w:id="197768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F438E-7190-4487-BF04-0F6ACD137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815</Words>
  <Characters>4646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Owner-PC</Company>
  <LinksUpToDate>false</LinksUpToDate>
  <CharactersWithSpaces>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Bablin Molik</dc:creator>
  <cp:lastModifiedBy>Bethany Partridge</cp:lastModifiedBy>
  <cp:revision>2</cp:revision>
  <dcterms:created xsi:type="dcterms:W3CDTF">2021-09-29T14:11:00Z</dcterms:created>
  <dcterms:modified xsi:type="dcterms:W3CDTF">2021-09-29T14:11:00Z</dcterms:modified>
</cp:coreProperties>
</file>